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F2C04" w14:textId="77777777" w:rsidR="0051762D" w:rsidRDefault="0051762D" w:rsidP="0051762D"/>
    <w:p w14:paraId="1CF1E78E" w14:textId="78B1AA82" w:rsidR="0051762D" w:rsidRPr="006E0157" w:rsidRDefault="001D2837" w:rsidP="001D2837">
      <w:pPr>
        <w:ind w:left="6480"/>
      </w:pPr>
      <w:r>
        <w:t>P</w:t>
      </w:r>
      <w:r w:rsidR="0051762D" w:rsidRPr="006E0157">
        <w:t>irkimo sąlygų</w:t>
      </w:r>
      <w:bookmarkStart w:id="0" w:name="_Ref124893879"/>
      <w:r>
        <w:t xml:space="preserve"> 2 </w:t>
      </w:r>
      <w:r w:rsidR="0051762D" w:rsidRPr="006E0157">
        <w:t>priedas</w:t>
      </w:r>
      <w:bookmarkEnd w:id="0"/>
    </w:p>
    <w:p w14:paraId="074CF401" w14:textId="77777777" w:rsidR="0051762D" w:rsidRPr="006E0157" w:rsidRDefault="0051762D" w:rsidP="0051762D"/>
    <w:p w14:paraId="2E396D6E" w14:textId="77777777" w:rsidR="0051762D" w:rsidRPr="006E0157" w:rsidRDefault="0051762D" w:rsidP="0051762D">
      <w:pPr>
        <w:jc w:val="center"/>
        <w:rPr>
          <w:b/>
          <w:bCs/>
        </w:rPr>
      </w:pPr>
      <w:r w:rsidRPr="008C3088">
        <w:rPr>
          <w:b/>
          <w:bCs/>
        </w:rPr>
        <w:t>TECHNINĖ SPECIFIKACIJA</w:t>
      </w:r>
    </w:p>
    <w:p w14:paraId="6C27EF19" w14:textId="77777777" w:rsidR="0051762D" w:rsidRPr="006E0157" w:rsidRDefault="0051762D" w:rsidP="0051762D"/>
    <w:p w14:paraId="530C7FA0" w14:textId="77777777" w:rsidR="0051762D" w:rsidRPr="006E0157" w:rsidRDefault="0051762D" w:rsidP="0051762D">
      <w:pPr>
        <w:jc w:val="center"/>
        <w:rPr>
          <w:b/>
          <w:bCs/>
        </w:rPr>
      </w:pPr>
      <w:r w:rsidRPr="006E0157">
        <w:rPr>
          <w:b/>
          <w:bCs/>
        </w:rPr>
        <w:t>I SKYRIUS</w:t>
      </w:r>
    </w:p>
    <w:p w14:paraId="21890C8C" w14:textId="77777777" w:rsidR="0051762D" w:rsidRPr="006E0157" w:rsidRDefault="0051762D" w:rsidP="0051762D">
      <w:pPr>
        <w:jc w:val="center"/>
        <w:rPr>
          <w:b/>
          <w:bCs/>
        </w:rPr>
      </w:pPr>
      <w:r w:rsidRPr="006E0157">
        <w:rPr>
          <w:b/>
          <w:bCs/>
        </w:rPr>
        <w:t>BENDROSIOS NUOSTATOS</w:t>
      </w:r>
    </w:p>
    <w:p w14:paraId="21B30E29" w14:textId="77777777" w:rsidR="0051762D" w:rsidRPr="006E0157" w:rsidRDefault="0051762D" w:rsidP="0051762D"/>
    <w:p w14:paraId="1D8AD58C" w14:textId="47DE0F31" w:rsidR="00E95D62" w:rsidRPr="009870CB" w:rsidRDefault="00E95D62" w:rsidP="00E95D62">
      <w:pPr>
        <w:pStyle w:val="ListParagraph"/>
        <w:numPr>
          <w:ilvl w:val="0"/>
          <w:numId w:val="30"/>
        </w:numPr>
        <w:rPr>
          <w:szCs w:val="24"/>
        </w:rPr>
      </w:pPr>
      <w:r w:rsidRPr="0056400B">
        <w:t xml:space="preserve">Jurbarko rajono savivaldybės administracija </w:t>
      </w:r>
      <w:r w:rsidRPr="009870CB">
        <w:rPr>
          <w:szCs w:val="24"/>
        </w:rPr>
        <w:t xml:space="preserve">(toliau – </w:t>
      </w:r>
      <w:r w:rsidRPr="009870CB">
        <w:rPr>
          <w:b/>
          <w:bCs/>
          <w:szCs w:val="24"/>
        </w:rPr>
        <w:t>Perkančioji organizacija</w:t>
      </w:r>
      <w:r w:rsidR="00717D4A">
        <w:rPr>
          <w:szCs w:val="24"/>
        </w:rPr>
        <w:t>) įgyvendindama</w:t>
      </w:r>
      <w:r w:rsidRPr="009870CB">
        <w:rPr>
          <w:szCs w:val="24"/>
        </w:rPr>
        <w:t xml:space="preserve"> projektą „Tūkstantmečio mokyklos II“, vykdomą pagal 2021–2030 m. plėtros programos valdytojos Lietuvos Respublikos švietimo, mokslo ir sporto ministerijos Švietimo plėtros programos pažangos priemonę Nr. 12-003-03-01-01 „Įgyvendinti „Tūkstantmečio mokyklų“ programą“ (toliau – </w:t>
      </w:r>
      <w:r w:rsidRPr="009870CB">
        <w:rPr>
          <w:b/>
          <w:bCs/>
          <w:szCs w:val="24"/>
        </w:rPr>
        <w:t>TŪM</w:t>
      </w:r>
      <w:r w:rsidRPr="009870CB">
        <w:rPr>
          <w:szCs w:val="24"/>
        </w:rPr>
        <w:t>) siekia įsigyti tikslinės grupės mokymų paslaugas. Viena iš veiklų siekiama stiprinti vadovav</w:t>
      </w:r>
      <w:r w:rsidR="006251B2">
        <w:rPr>
          <w:szCs w:val="24"/>
        </w:rPr>
        <w:t>imo ir lyderystės kompetencijas.</w:t>
      </w:r>
    </w:p>
    <w:p w14:paraId="722F24C3" w14:textId="718DA1D8" w:rsidR="00E95D62" w:rsidRDefault="00E95D62" w:rsidP="00E95D62">
      <w:pPr>
        <w:pStyle w:val="ListParagraph"/>
        <w:numPr>
          <w:ilvl w:val="0"/>
          <w:numId w:val="30"/>
        </w:numPr>
        <w:rPr>
          <w:szCs w:val="24"/>
        </w:rPr>
      </w:pPr>
      <w:r w:rsidRPr="009870CB">
        <w:t>Pirkimo</w:t>
      </w:r>
      <w:r>
        <w:rPr>
          <w:szCs w:val="24"/>
        </w:rPr>
        <w:t xml:space="preserve"> objektas</w:t>
      </w:r>
      <w:r w:rsidRPr="00467177">
        <w:rPr>
          <w:szCs w:val="24"/>
        </w:rPr>
        <w:t xml:space="preserve"> – </w:t>
      </w:r>
      <w:r>
        <w:rPr>
          <w:szCs w:val="24"/>
        </w:rPr>
        <w:t xml:space="preserve">mokymai </w:t>
      </w:r>
      <w:r w:rsidRPr="00B242B1">
        <w:rPr>
          <w:szCs w:val="24"/>
        </w:rPr>
        <w:t xml:space="preserve">„Vadovavimo ir lyderystės mokymai: kaip tapti efektyviu </w:t>
      </w:r>
      <w:r w:rsidR="00F305FB" w:rsidRPr="00D44F98">
        <w:rPr>
          <w:szCs w:val="24"/>
        </w:rPr>
        <w:t>vadovu</w:t>
      </w:r>
      <w:r w:rsidRPr="00D44F98">
        <w:rPr>
          <w:szCs w:val="24"/>
        </w:rPr>
        <w:t>?“</w:t>
      </w:r>
      <w:r>
        <w:rPr>
          <w:szCs w:val="24"/>
        </w:rPr>
        <w:t xml:space="preserve"> tema (toliau – </w:t>
      </w:r>
      <w:r w:rsidRPr="00B242B1">
        <w:rPr>
          <w:b/>
          <w:bCs/>
          <w:szCs w:val="24"/>
        </w:rPr>
        <w:t>Mokymai</w:t>
      </w:r>
      <w:r>
        <w:rPr>
          <w:b/>
          <w:bCs/>
          <w:szCs w:val="24"/>
        </w:rPr>
        <w:t xml:space="preserve"> </w:t>
      </w:r>
      <w:r w:rsidRPr="00E41BA3">
        <w:rPr>
          <w:szCs w:val="24"/>
        </w:rPr>
        <w:t>arba</w:t>
      </w:r>
      <w:r>
        <w:rPr>
          <w:b/>
          <w:bCs/>
          <w:szCs w:val="24"/>
        </w:rPr>
        <w:t xml:space="preserve"> Paslaugos</w:t>
      </w:r>
      <w:r>
        <w:rPr>
          <w:szCs w:val="24"/>
        </w:rPr>
        <w:t>).</w:t>
      </w:r>
    </w:p>
    <w:p w14:paraId="15A242EE" w14:textId="7315DC90" w:rsidR="00E95D62" w:rsidRPr="00717D4A" w:rsidRDefault="00E95D62" w:rsidP="00E95D62">
      <w:pPr>
        <w:pStyle w:val="ListParagraph"/>
        <w:numPr>
          <w:ilvl w:val="0"/>
          <w:numId w:val="30"/>
        </w:numPr>
      </w:pPr>
      <w:r w:rsidRPr="009870CB">
        <w:t xml:space="preserve">Mokymų tikslas – suteikti </w:t>
      </w:r>
      <w:r w:rsidRPr="00D231F6">
        <w:t>mokytojams</w:t>
      </w:r>
      <w:r w:rsidR="00717D4A" w:rsidRPr="00D231F6">
        <w:t xml:space="preserve"> bei direktorių pavaduotojams ugdymui</w:t>
      </w:r>
      <w:r w:rsidRPr="00717D4A">
        <w:t xml:space="preserve"> </w:t>
      </w:r>
      <w:r w:rsidRPr="009870CB">
        <w:t xml:space="preserve">žinių ir </w:t>
      </w:r>
      <w:r w:rsidRPr="00717D4A">
        <w:t>gebėjimų, kaip kolegialiai spręsti probleminius ugdymo procesus, stiprinant jų vadovavimo ir lyderystės kompetencijas.</w:t>
      </w:r>
    </w:p>
    <w:p w14:paraId="0CEE6221" w14:textId="46E6827F" w:rsidR="00E95D62" w:rsidRPr="00F305FB" w:rsidRDefault="00E95D62" w:rsidP="00E95D62">
      <w:pPr>
        <w:pStyle w:val="ListParagraph"/>
        <w:numPr>
          <w:ilvl w:val="0"/>
          <w:numId w:val="30"/>
        </w:numPr>
        <w:rPr>
          <w:color w:val="FF0000"/>
        </w:rPr>
      </w:pPr>
      <w:r w:rsidRPr="00717D4A">
        <w:t xml:space="preserve">Mokymų tikslinė grupė – Jurbarko rajono savivaldybės mokyklų pedagoginiai darbuotojai </w:t>
      </w:r>
      <w:r w:rsidRPr="009870CB">
        <w:t>(mokytojai)</w:t>
      </w:r>
      <w:r w:rsidR="00F305FB">
        <w:t xml:space="preserve">, </w:t>
      </w:r>
      <w:r w:rsidR="00F305FB" w:rsidRPr="00D231F6">
        <w:t>direktorių pavaduotojai ugdymui.</w:t>
      </w:r>
    </w:p>
    <w:p w14:paraId="30375246" w14:textId="0592BCB0" w:rsidR="00E95D62" w:rsidRPr="00130A75" w:rsidRDefault="00E95D62" w:rsidP="00E95D62">
      <w:pPr>
        <w:pStyle w:val="ListParagraph"/>
        <w:numPr>
          <w:ilvl w:val="0"/>
          <w:numId w:val="30"/>
        </w:numPr>
      </w:pPr>
      <w:r w:rsidRPr="009870CB">
        <w:t xml:space="preserve">Paslaugų teikimo terminas – nuo Sutarties įsigaliojimo dienos </w:t>
      </w:r>
      <w:r w:rsidRPr="00130A75">
        <w:t xml:space="preserve">iki </w:t>
      </w:r>
      <w:r w:rsidR="00130A75" w:rsidRPr="00130A75">
        <w:t>2026</w:t>
      </w:r>
      <w:r w:rsidRPr="00130A75">
        <w:t xml:space="preserve"> m. </w:t>
      </w:r>
      <w:r w:rsidR="00130A75" w:rsidRPr="00130A75">
        <w:t>kovo 10</w:t>
      </w:r>
      <w:r w:rsidRPr="00130A75">
        <w:t xml:space="preserve"> d. pagal iš anksto šalių suderintą grafiką. </w:t>
      </w:r>
    </w:p>
    <w:p w14:paraId="555C0971" w14:textId="6A7533D4" w:rsidR="00E95D62" w:rsidRPr="00130A75" w:rsidRDefault="00E95D62" w:rsidP="00E95D62">
      <w:pPr>
        <w:pStyle w:val="ListParagraph"/>
        <w:numPr>
          <w:ilvl w:val="0"/>
          <w:numId w:val="30"/>
        </w:numPr>
        <w:rPr>
          <w:color w:val="FF0000"/>
          <w:szCs w:val="24"/>
        </w:rPr>
      </w:pPr>
      <w:r w:rsidRPr="009870CB">
        <w:t xml:space="preserve">Paslaugų teikimo vieta – Jurbarko miestas (kai teoriniai mokymai vyksta kontaktiniu </w:t>
      </w:r>
      <w:r w:rsidR="006E1FBD">
        <w:t>būdu</w:t>
      </w:r>
      <w:r>
        <w:rPr>
          <w:szCs w:val="24"/>
        </w:rPr>
        <w:t xml:space="preserve">), </w:t>
      </w:r>
      <w:r w:rsidRPr="00130A75">
        <w:rPr>
          <w:szCs w:val="24"/>
        </w:rPr>
        <w:t xml:space="preserve">Jurbarko rajono savivaldybės teritorijoje veikiančios </w:t>
      </w:r>
      <w:r w:rsidR="00AB7927" w:rsidRPr="00130A75">
        <w:rPr>
          <w:szCs w:val="24"/>
        </w:rPr>
        <w:t>švietimo įstaigos</w:t>
      </w:r>
      <w:r w:rsidRPr="00130A75">
        <w:rPr>
          <w:szCs w:val="24"/>
        </w:rPr>
        <w:t xml:space="preserve"> (kai organizuojama praktinė veikla).</w:t>
      </w:r>
    </w:p>
    <w:p w14:paraId="46E30EDD" w14:textId="77777777" w:rsidR="00E95D62" w:rsidRDefault="00E95D62" w:rsidP="00E95D62">
      <w:pPr>
        <w:ind w:firstLine="709"/>
        <w:rPr>
          <w:szCs w:val="24"/>
        </w:rPr>
      </w:pPr>
    </w:p>
    <w:p w14:paraId="0FBE13D2" w14:textId="77777777" w:rsidR="00E95D62" w:rsidRPr="00497837" w:rsidRDefault="00E95D62" w:rsidP="00E95D62">
      <w:pPr>
        <w:rPr>
          <w:szCs w:val="24"/>
        </w:rPr>
      </w:pPr>
      <w:r w:rsidRPr="00497837">
        <w:rPr>
          <w:b/>
          <w:bCs/>
          <w:szCs w:val="24"/>
        </w:rPr>
        <w:t>1 lentelė.</w:t>
      </w:r>
      <w:r w:rsidRPr="00497837">
        <w:rPr>
          <w:szCs w:val="24"/>
        </w:rPr>
        <w:t xml:space="preserve"> Mokymų apimtis</w:t>
      </w:r>
    </w:p>
    <w:tbl>
      <w:tblPr>
        <w:tblStyle w:val="TableGrid"/>
        <w:tblW w:w="0" w:type="auto"/>
        <w:tblLook w:val="04A0" w:firstRow="1" w:lastRow="0" w:firstColumn="1" w:lastColumn="0" w:noHBand="0" w:noVBand="1"/>
      </w:tblPr>
      <w:tblGrid>
        <w:gridCol w:w="3256"/>
        <w:gridCol w:w="1842"/>
        <w:gridCol w:w="2268"/>
        <w:gridCol w:w="1695"/>
      </w:tblGrid>
      <w:tr w:rsidR="00E95D62" w14:paraId="3ACA6585" w14:textId="77777777" w:rsidTr="00446126">
        <w:tc>
          <w:tcPr>
            <w:tcW w:w="3256" w:type="dxa"/>
            <w:shd w:val="clear" w:color="auto" w:fill="D9D9D9" w:themeFill="background1" w:themeFillShade="D9"/>
          </w:tcPr>
          <w:p w14:paraId="0A0B2979" w14:textId="77777777" w:rsidR="00E95D62" w:rsidRPr="00A22E8E" w:rsidRDefault="00E95D62" w:rsidP="00446126">
            <w:pPr>
              <w:jc w:val="center"/>
              <w:rPr>
                <w:b/>
                <w:bCs/>
                <w:szCs w:val="24"/>
              </w:rPr>
            </w:pPr>
            <w:r w:rsidRPr="00A22E8E">
              <w:rPr>
                <w:b/>
                <w:bCs/>
                <w:szCs w:val="24"/>
              </w:rPr>
              <w:t>Tikslinė grupė</w:t>
            </w:r>
          </w:p>
        </w:tc>
        <w:tc>
          <w:tcPr>
            <w:tcW w:w="1842" w:type="dxa"/>
            <w:shd w:val="clear" w:color="auto" w:fill="D9D9D9" w:themeFill="background1" w:themeFillShade="D9"/>
          </w:tcPr>
          <w:p w14:paraId="6942B3B0" w14:textId="77777777" w:rsidR="00E95D62" w:rsidRPr="00A22E8E" w:rsidRDefault="00E95D62" w:rsidP="00446126">
            <w:pPr>
              <w:jc w:val="center"/>
              <w:rPr>
                <w:b/>
                <w:bCs/>
                <w:szCs w:val="24"/>
              </w:rPr>
            </w:pPr>
            <w:r w:rsidRPr="00A22E8E">
              <w:rPr>
                <w:b/>
                <w:bCs/>
                <w:szCs w:val="24"/>
              </w:rPr>
              <w:t>Tikslinių grupių skaičius, vnt.</w:t>
            </w:r>
          </w:p>
        </w:tc>
        <w:tc>
          <w:tcPr>
            <w:tcW w:w="2268" w:type="dxa"/>
            <w:shd w:val="clear" w:color="auto" w:fill="D9D9D9" w:themeFill="background1" w:themeFillShade="D9"/>
          </w:tcPr>
          <w:p w14:paraId="3EF451A3" w14:textId="77777777" w:rsidR="00E95D62" w:rsidRPr="00A22E8E" w:rsidRDefault="00E95D62" w:rsidP="00446126">
            <w:pPr>
              <w:jc w:val="center"/>
              <w:rPr>
                <w:b/>
                <w:bCs/>
                <w:szCs w:val="24"/>
              </w:rPr>
            </w:pPr>
            <w:r w:rsidRPr="00A22E8E">
              <w:rPr>
                <w:b/>
                <w:bCs/>
                <w:szCs w:val="24"/>
              </w:rPr>
              <w:t>Kiekvienos tikslinės grupės dalyvių skaičius, asm.</w:t>
            </w:r>
          </w:p>
        </w:tc>
        <w:tc>
          <w:tcPr>
            <w:tcW w:w="1695" w:type="dxa"/>
            <w:shd w:val="clear" w:color="auto" w:fill="D9D9D9" w:themeFill="background1" w:themeFillShade="D9"/>
          </w:tcPr>
          <w:p w14:paraId="3DECA6DE" w14:textId="77777777" w:rsidR="00E95D62" w:rsidRPr="00A22E8E" w:rsidRDefault="00E95D62" w:rsidP="00446126">
            <w:pPr>
              <w:jc w:val="center"/>
              <w:rPr>
                <w:b/>
                <w:bCs/>
                <w:szCs w:val="24"/>
              </w:rPr>
            </w:pPr>
            <w:r w:rsidRPr="00A22E8E">
              <w:rPr>
                <w:b/>
                <w:bCs/>
                <w:szCs w:val="24"/>
              </w:rPr>
              <w:t>Užsiėmimų ciklo trukmė, akad. val.</w:t>
            </w:r>
          </w:p>
        </w:tc>
      </w:tr>
      <w:tr w:rsidR="00E95D62" w14:paraId="20F5AEA5" w14:textId="77777777" w:rsidTr="00446126">
        <w:tc>
          <w:tcPr>
            <w:tcW w:w="3256" w:type="dxa"/>
            <w:shd w:val="clear" w:color="auto" w:fill="D9D9D9" w:themeFill="background1" w:themeFillShade="D9"/>
          </w:tcPr>
          <w:p w14:paraId="01A5751D" w14:textId="77777777" w:rsidR="00E95D62" w:rsidRPr="00A22E8E" w:rsidRDefault="00E95D62" w:rsidP="00446126">
            <w:pPr>
              <w:jc w:val="center"/>
              <w:rPr>
                <w:b/>
                <w:bCs/>
                <w:szCs w:val="24"/>
              </w:rPr>
            </w:pPr>
            <w:r w:rsidRPr="00A22E8E">
              <w:rPr>
                <w:b/>
                <w:bCs/>
                <w:szCs w:val="24"/>
              </w:rPr>
              <w:t>1</w:t>
            </w:r>
          </w:p>
        </w:tc>
        <w:tc>
          <w:tcPr>
            <w:tcW w:w="1842" w:type="dxa"/>
            <w:shd w:val="clear" w:color="auto" w:fill="D9D9D9" w:themeFill="background1" w:themeFillShade="D9"/>
          </w:tcPr>
          <w:p w14:paraId="438A8C30" w14:textId="77777777" w:rsidR="00E95D62" w:rsidRPr="00A22E8E" w:rsidRDefault="00E95D62" w:rsidP="00446126">
            <w:pPr>
              <w:jc w:val="center"/>
              <w:rPr>
                <w:b/>
                <w:bCs/>
                <w:szCs w:val="24"/>
              </w:rPr>
            </w:pPr>
            <w:r w:rsidRPr="00A22E8E">
              <w:rPr>
                <w:b/>
                <w:bCs/>
                <w:szCs w:val="24"/>
              </w:rPr>
              <w:t>2</w:t>
            </w:r>
          </w:p>
        </w:tc>
        <w:tc>
          <w:tcPr>
            <w:tcW w:w="2268" w:type="dxa"/>
            <w:shd w:val="clear" w:color="auto" w:fill="D9D9D9" w:themeFill="background1" w:themeFillShade="D9"/>
          </w:tcPr>
          <w:p w14:paraId="3530DF30" w14:textId="77777777" w:rsidR="00E95D62" w:rsidRPr="00A22E8E" w:rsidRDefault="00E95D62" w:rsidP="00446126">
            <w:pPr>
              <w:jc w:val="center"/>
              <w:rPr>
                <w:b/>
                <w:bCs/>
                <w:szCs w:val="24"/>
              </w:rPr>
            </w:pPr>
            <w:r w:rsidRPr="00A22E8E">
              <w:rPr>
                <w:b/>
                <w:bCs/>
                <w:szCs w:val="24"/>
              </w:rPr>
              <w:t>3</w:t>
            </w:r>
          </w:p>
        </w:tc>
        <w:tc>
          <w:tcPr>
            <w:tcW w:w="1695" w:type="dxa"/>
            <w:shd w:val="clear" w:color="auto" w:fill="D9D9D9" w:themeFill="background1" w:themeFillShade="D9"/>
          </w:tcPr>
          <w:p w14:paraId="2EEEF9E6" w14:textId="77777777" w:rsidR="00E95D62" w:rsidRPr="00A22E8E" w:rsidRDefault="00E95D62" w:rsidP="00446126">
            <w:pPr>
              <w:jc w:val="center"/>
              <w:rPr>
                <w:b/>
                <w:bCs/>
                <w:szCs w:val="24"/>
              </w:rPr>
            </w:pPr>
            <w:r w:rsidRPr="00A22E8E">
              <w:rPr>
                <w:b/>
                <w:bCs/>
                <w:szCs w:val="24"/>
              </w:rPr>
              <w:t>4</w:t>
            </w:r>
          </w:p>
        </w:tc>
      </w:tr>
      <w:tr w:rsidR="00E95D62" w14:paraId="359BF32B" w14:textId="77777777" w:rsidTr="00446126">
        <w:tc>
          <w:tcPr>
            <w:tcW w:w="3256" w:type="dxa"/>
          </w:tcPr>
          <w:p w14:paraId="0C39AB5D" w14:textId="0C052D04" w:rsidR="00E95D62" w:rsidRPr="00A57447" w:rsidRDefault="00E95D62" w:rsidP="00446126">
            <w:pPr>
              <w:jc w:val="left"/>
              <w:rPr>
                <w:szCs w:val="24"/>
              </w:rPr>
            </w:pPr>
            <w:r w:rsidRPr="00A57447">
              <w:t>Jurbarko rajono savivaldybės mokytojai</w:t>
            </w:r>
            <w:r w:rsidR="00717D4A">
              <w:t xml:space="preserve"> </w:t>
            </w:r>
            <w:r w:rsidR="00717D4A" w:rsidRPr="00700CEB">
              <w:t>ir direktorių pavaduotojai ugdymui</w:t>
            </w:r>
          </w:p>
        </w:tc>
        <w:tc>
          <w:tcPr>
            <w:tcW w:w="1842" w:type="dxa"/>
          </w:tcPr>
          <w:p w14:paraId="1B6FC3D6" w14:textId="77777777" w:rsidR="00E95D62" w:rsidRPr="002C21F7" w:rsidRDefault="00E95D62" w:rsidP="00446126">
            <w:pPr>
              <w:jc w:val="left"/>
              <w:rPr>
                <w:szCs w:val="24"/>
              </w:rPr>
            </w:pPr>
            <w:r>
              <w:t>1</w:t>
            </w:r>
          </w:p>
        </w:tc>
        <w:tc>
          <w:tcPr>
            <w:tcW w:w="2268" w:type="dxa"/>
          </w:tcPr>
          <w:p w14:paraId="29B8B34C" w14:textId="7F9C36FA" w:rsidR="00E95D62" w:rsidRPr="002C21F7" w:rsidRDefault="00F305FB" w:rsidP="00446126">
            <w:pPr>
              <w:jc w:val="left"/>
              <w:rPr>
                <w:szCs w:val="24"/>
              </w:rPr>
            </w:pPr>
            <w:r>
              <w:t>10</w:t>
            </w:r>
          </w:p>
        </w:tc>
        <w:tc>
          <w:tcPr>
            <w:tcW w:w="1695" w:type="dxa"/>
          </w:tcPr>
          <w:p w14:paraId="2DC33A2F" w14:textId="43A16254" w:rsidR="00E95D62" w:rsidRPr="002C21F7" w:rsidRDefault="00F305FB" w:rsidP="00446126">
            <w:pPr>
              <w:jc w:val="left"/>
              <w:rPr>
                <w:szCs w:val="24"/>
              </w:rPr>
            </w:pPr>
            <w:r>
              <w:rPr>
                <w:szCs w:val="24"/>
              </w:rPr>
              <w:t>240</w:t>
            </w:r>
          </w:p>
        </w:tc>
      </w:tr>
      <w:tr w:rsidR="00E95D62" w14:paraId="63D6921F" w14:textId="77777777" w:rsidTr="00446126">
        <w:tc>
          <w:tcPr>
            <w:tcW w:w="3256" w:type="dxa"/>
            <w:tcBorders>
              <w:top w:val="single" w:sz="4" w:space="0" w:color="auto"/>
              <w:left w:val="nil"/>
              <w:bottom w:val="single" w:sz="4" w:space="0" w:color="auto"/>
              <w:right w:val="nil"/>
            </w:tcBorders>
          </w:tcPr>
          <w:p w14:paraId="5A57DF4E" w14:textId="77777777" w:rsidR="00E95D62" w:rsidRPr="0056400B" w:rsidRDefault="00E95D62" w:rsidP="00446126">
            <w:pPr>
              <w:jc w:val="left"/>
            </w:pPr>
          </w:p>
        </w:tc>
        <w:tc>
          <w:tcPr>
            <w:tcW w:w="1842" w:type="dxa"/>
            <w:tcBorders>
              <w:top w:val="single" w:sz="4" w:space="0" w:color="auto"/>
              <w:left w:val="nil"/>
              <w:bottom w:val="single" w:sz="4" w:space="0" w:color="auto"/>
              <w:right w:val="nil"/>
            </w:tcBorders>
          </w:tcPr>
          <w:p w14:paraId="781EA97F" w14:textId="77777777" w:rsidR="00E95D62" w:rsidRDefault="00E95D62" w:rsidP="00446126">
            <w:pPr>
              <w:jc w:val="left"/>
            </w:pPr>
          </w:p>
        </w:tc>
        <w:tc>
          <w:tcPr>
            <w:tcW w:w="2268" w:type="dxa"/>
            <w:tcBorders>
              <w:top w:val="single" w:sz="4" w:space="0" w:color="auto"/>
              <w:left w:val="nil"/>
              <w:bottom w:val="single" w:sz="4" w:space="0" w:color="auto"/>
              <w:right w:val="nil"/>
            </w:tcBorders>
          </w:tcPr>
          <w:p w14:paraId="4B595822" w14:textId="77777777" w:rsidR="00E95D62" w:rsidRDefault="00E95D62" w:rsidP="00446126">
            <w:pPr>
              <w:jc w:val="left"/>
            </w:pPr>
          </w:p>
        </w:tc>
        <w:tc>
          <w:tcPr>
            <w:tcW w:w="1695" w:type="dxa"/>
            <w:tcBorders>
              <w:top w:val="single" w:sz="4" w:space="0" w:color="auto"/>
              <w:left w:val="nil"/>
              <w:bottom w:val="single" w:sz="4" w:space="0" w:color="auto"/>
              <w:right w:val="nil"/>
            </w:tcBorders>
          </w:tcPr>
          <w:p w14:paraId="3D96F8E1" w14:textId="77777777" w:rsidR="00E95D62" w:rsidRDefault="00E95D62" w:rsidP="00446126">
            <w:pPr>
              <w:jc w:val="left"/>
              <w:rPr>
                <w:szCs w:val="24"/>
              </w:rPr>
            </w:pPr>
          </w:p>
        </w:tc>
      </w:tr>
      <w:tr w:rsidR="00E95D62" w14:paraId="412FD54E" w14:textId="77777777" w:rsidTr="00446126">
        <w:tc>
          <w:tcPr>
            <w:tcW w:w="3256" w:type="dxa"/>
            <w:tcBorders>
              <w:top w:val="single" w:sz="4" w:space="0" w:color="auto"/>
            </w:tcBorders>
          </w:tcPr>
          <w:p w14:paraId="39B0ACEB" w14:textId="77777777" w:rsidR="00E95D62" w:rsidRDefault="00E95D62" w:rsidP="00446126">
            <w:pPr>
              <w:jc w:val="right"/>
            </w:pPr>
            <w:r>
              <w:t>Iš viso:</w:t>
            </w:r>
          </w:p>
        </w:tc>
        <w:tc>
          <w:tcPr>
            <w:tcW w:w="1842" w:type="dxa"/>
            <w:tcBorders>
              <w:top w:val="single" w:sz="4" w:space="0" w:color="auto"/>
            </w:tcBorders>
          </w:tcPr>
          <w:p w14:paraId="49E67E4D" w14:textId="4E57268D" w:rsidR="00E95D62" w:rsidRDefault="00F305FB" w:rsidP="00446126">
            <w:pPr>
              <w:jc w:val="left"/>
            </w:pPr>
            <w:r>
              <w:t>1</w:t>
            </w:r>
          </w:p>
        </w:tc>
        <w:tc>
          <w:tcPr>
            <w:tcW w:w="2268" w:type="dxa"/>
            <w:tcBorders>
              <w:top w:val="single" w:sz="4" w:space="0" w:color="auto"/>
            </w:tcBorders>
          </w:tcPr>
          <w:p w14:paraId="2A881C07" w14:textId="5A8FE448" w:rsidR="00E95D62" w:rsidRDefault="00F305FB" w:rsidP="00446126">
            <w:pPr>
              <w:jc w:val="left"/>
            </w:pPr>
            <w:r>
              <w:t>10</w:t>
            </w:r>
          </w:p>
        </w:tc>
        <w:tc>
          <w:tcPr>
            <w:tcW w:w="1695" w:type="dxa"/>
            <w:tcBorders>
              <w:top w:val="single" w:sz="4" w:space="0" w:color="auto"/>
            </w:tcBorders>
          </w:tcPr>
          <w:p w14:paraId="42A7FA08" w14:textId="00631791" w:rsidR="00E95D62" w:rsidRDefault="00F305FB" w:rsidP="00446126">
            <w:pPr>
              <w:jc w:val="left"/>
              <w:rPr>
                <w:szCs w:val="24"/>
              </w:rPr>
            </w:pPr>
            <w:r>
              <w:rPr>
                <w:szCs w:val="24"/>
              </w:rPr>
              <w:t>240</w:t>
            </w:r>
          </w:p>
        </w:tc>
      </w:tr>
    </w:tbl>
    <w:p w14:paraId="00B6559F" w14:textId="5AA41B07" w:rsidR="00E95D62" w:rsidRPr="00130A75" w:rsidRDefault="00717D4A" w:rsidP="00717D4A">
      <w:pPr>
        <w:pStyle w:val="ListParagraph"/>
        <w:numPr>
          <w:ilvl w:val="0"/>
          <w:numId w:val="31"/>
        </w:numPr>
        <w:ind w:left="0" w:firstLine="709"/>
      </w:pPr>
      <w:r w:rsidRPr="00130A75">
        <w:t>M</w:t>
      </w:r>
      <w:r w:rsidR="00E95D62" w:rsidRPr="00130A75">
        <w:t>okymų grupę sudaro 4 mokytojai</w:t>
      </w:r>
      <w:r w:rsidR="00543AAF" w:rsidRPr="00130A75">
        <w:t xml:space="preserve"> ir direktorių pavaduotojai ugdymui</w:t>
      </w:r>
      <w:r w:rsidR="00E95D62" w:rsidRPr="00130A75">
        <w:t xml:space="preserve"> iš TŪM mokyklų</w:t>
      </w:r>
      <w:r w:rsidR="00E95D62" w:rsidRPr="00130A75">
        <w:rPr>
          <w:rStyle w:val="FootnoteReference"/>
        </w:rPr>
        <w:footnoteReference w:id="1"/>
      </w:r>
      <w:r w:rsidR="00CD0FD5" w:rsidRPr="00130A75">
        <w:t xml:space="preserve"> ir 6</w:t>
      </w:r>
      <w:r w:rsidR="00E95D62" w:rsidRPr="00130A75">
        <w:t xml:space="preserve"> iš mokyklų</w:t>
      </w:r>
      <w:r w:rsidR="00E95D62" w:rsidRPr="00130A75">
        <w:rPr>
          <w:rStyle w:val="FootnoteReference"/>
        </w:rPr>
        <w:footnoteReference w:id="2"/>
      </w:r>
      <w:r w:rsidR="00E95D62" w:rsidRPr="00130A75">
        <w:t xml:space="preserve">, kurios nedalyvauja TŪM programoje. </w:t>
      </w:r>
    </w:p>
    <w:p w14:paraId="6DFF53C8" w14:textId="77777777" w:rsidR="00E95D62" w:rsidRDefault="00E95D62" w:rsidP="00E95D62">
      <w:pPr>
        <w:ind w:firstLine="709"/>
      </w:pPr>
    </w:p>
    <w:p w14:paraId="773E0123" w14:textId="77777777" w:rsidR="00E95D62" w:rsidRPr="00531DD7" w:rsidRDefault="00E95D62" w:rsidP="00E95D62">
      <w:pPr>
        <w:ind w:firstLine="709"/>
      </w:pPr>
    </w:p>
    <w:p w14:paraId="20BE8D3C" w14:textId="77777777" w:rsidR="00E95D62" w:rsidRPr="00531DD7" w:rsidRDefault="00E95D62" w:rsidP="00E95D62">
      <w:pPr>
        <w:jc w:val="center"/>
        <w:rPr>
          <w:b/>
        </w:rPr>
      </w:pPr>
      <w:r w:rsidRPr="00531DD7">
        <w:rPr>
          <w:b/>
        </w:rPr>
        <w:t>II SKYRIUS</w:t>
      </w:r>
    </w:p>
    <w:p w14:paraId="493CF177" w14:textId="77777777" w:rsidR="00E95D62" w:rsidRPr="00531DD7" w:rsidRDefault="00E95D62" w:rsidP="00E95D62">
      <w:pPr>
        <w:jc w:val="center"/>
        <w:rPr>
          <w:b/>
        </w:rPr>
      </w:pPr>
      <w:r w:rsidRPr="00531DD7">
        <w:rPr>
          <w:b/>
        </w:rPr>
        <w:t xml:space="preserve">REIKALAVIMAI </w:t>
      </w:r>
      <w:r>
        <w:rPr>
          <w:b/>
        </w:rPr>
        <w:t>MOKYMŲ PROGRAMAI</w:t>
      </w:r>
    </w:p>
    <w:p w14:paraId="420844B0" w14:textId="77777777" w:rsidR="00E95D62" w:rsidRDefault="00E95D62" w:rsidP="00E95D62">
      <w:pPr>
        <w:ind w:firstLine="709"/>
      </w:pPr>
    </w:p>
    <w:p w14:paraId="523FE156" w14:textId="6AA460D7" w:rsidR="00E95D62" w:rsidRPr="00700CEB" w:rsidRDefault="00E95D62" w:rsidP="00E95D62">
      <w:pPr>
        <w:pStyle w:val="ListParagraph"/>
        <w:numPr>
          <w:ilvl w:val="0"/>
          <w:numId w:val="30"/>
        </w:numPr>
      </w:pPr>
      <w:r w:rsidRPr="00700CEB">
        <w:t xml:space="preserve">Mokymų „Vadovavimo ir lyderystės mokymai: kaip tapti efektyviu </w:t>
      </w:r>
      <w:r w:rsidR="00E43835" w:rsidRPr="00700CEB">
        <w:t>vadovu</w:t>
      </w:r>
      <w:r w:rsidRPr="00700CEB">
        <w:t>?“ programa (toliau – mokymų programa) yra skirta pedagoginiams darbuotojams</w:t>
      </w:r>
      <w:r w:rsidR="00717D4A" w:rsidRPr="00700CEB">
        <w:t xml:space="preserve"> (mokytojams ir direktorių pavaduotojams ugdymui)</w:t>
      </w:r>
      <w:r w:rsidRPr="00700CEB">
        <w:t>.</w:t>
      </w:r>
    </w:p>
    <w:p w14:paraId="77B4926E" w14:textId="77777777" w:rsidR="00E95D62" w:rsidRPr="009870CB" w:rsidRDefault="00E95D62" w:rsidP="00E95D62">
      <w:pPr>
        <w:pStyle w:val="ListParagraph"/>
        <w:numPr>
          <w:ilvl w:val="0"/>
          <w:numId w:val="30"/>
        </w:numPr>
      </w:pPr>
      <w:r w:rsidRPr="009870CB">
        <w:lastRenderedPageBreak/>
        <w:t>Mokymų programą teikėjas rengia vadovaudamasis „Tūkstantmečio mokyklų“ programa, patvirtinta Lietuvos Respublikos švietimo, mokslo ir sporto ministro 2022 m. sausio 31 d. įsakymu Nr. V-137 ir Lietuvos Respublikos švietimo, mokslo ir sporto ministro 2023 m. sausio 3 d. įsakymu Nr. V-3 „Dėl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w:t>
      </w:r>
    </w:p>
    <w:p w14:paraId="65627F45" w14:textId="77777777" w:rsidR="00E95D62" w:rsidRPr="009870CB" w:rsidRDefault="00E95D62" w:rsidP="00E95D62">
      <w:pPr>
        <w:pStyle w:val="ListParagraph"/>
        <w:numPr>
          <w:ilvl w:val="0"/>
          <w:numId w:val="30"/>
        </w:numPr>
      </w:pPr>
      <w:r w:rsidRPr="009870CB">
        <w:t>Tiekėjas ne vėliau kaip per 1 mėnesį nuo viešojo pirkimo-pardavimo sutarties įsigaliojimo dienos turės akredituoti mokymų programą vadovaudamasis Valstybinių ir savivaldybių švietimo įstaigų (išskyrus aukštąsias mokyklas) pedagoginių darbuotojų kvalifikacijos tobulinimo nuostatas patvirtintais Lietuvos Respublikos švietimo ir mokslo ministro 2007 m. kovo 29 d. įsakymu Nr. ISAK-556.</w:t>
      </w:r>
    </w:p>
    <w:p w14:paraId="0EB956E8" w14:textId="77777777" w:rsidR="00E95D62" w:rsidRPr="009870CB" w:rsidRDefault="00E95D62" w:rsidP="00E95D62">
      <w:pPr>
        <w:pStyle w:val="ListParagraph"/>
        <w:numPr>
          <w:ilvl w:val="0"/>
          <w:numId w:val="30"/>
        </w:numPr>
      </w:pPr>
      <w:r w:rsidRPr="009870CB">
        <w:t>Jeigu tiekėjas per nurodytą terminą neakredituoja mokymų programos, laikoma, kad tiekėjas padarė esminį viešojo pirkimo-pardavimo sutarties pažeidimą ir Perkančioji organizacija privalo nutraukti viešojo pirkimo-pardavimo sutartį dėl esminio sutarties pažeidimo.</w:t>
      </w:r>
    </w:p>
    <w:p w14:paraId="156241A9" w14:textId="5B6E047A" w:rsidR="00E95D62" w:rsidRPr="00700CEB" w:rsidRDefault="00E95D62" w:rsidP="00D76997">
      <w:pPr>
        <w:pStyle w:val="ListParagraph"/>
        <w:numPr>
          <w:ilvl w:val="0"/>
          <w:numId w:val="30"/>
        </w:numPr>
        <w:rPr>
          <w:szCs w:val="24"/>
        </w:rPr>
      </w:pPr>
      <w:r w:rsidRPr="009870CB">
        <w:t>Programoje turi būti naudojami šiuolaikiški ir inovatyvūs, andragoginiais principais paremti mokymo(si) metodai ir priemonės, padedantys įgyti reikiamų žinių ir kompetencijų. Mokymų turinys pateiktas</w:t>
      </w:r>
      <w:r w:rsidRPr="00700CEB">
        <w:rPr>
          <w:szCs w:val="24"/>
        </w:rPr>
        <w:t xml:space="preserve"> 2 lentelėje. Mokymų turinį sudaro teoriniai</w:t>
      </w:r>
      <w:r w:rsidR="00CE457A" w:rsidRPr="00700CEB">
        <w:rPr>
          <w:szCs w:val="24"/>
        </w:rPr>
        <w:t xml:space="preserve"> užsiėmimai ir</w:t>
      </w:r>
      <w:r w:rsidRPr="00700CEB">
        <w:rPr>
          <w:szCs w:val="24"/>
        </w:rPr>
        <w:t xml:space="preserve"> praktinė veikla</w:t>
      </w:r>
      <w:r w:rsidR="00CE457A" w:rsidRPr="00700CEB">
        <w:rPr>
          <w:szCs w:val="24"/>
        </w:rPr>
        <w:t>.</w:t>
      </w:r>
      <w:r w:rsidRPr="00700CEB">
        <w:rPr>
          <w:szCs w:val="24"/>
        </w:rPr>
        <w:t xml:space="preserve"> </w:t>
      </w:r>
    </w:p>
    <w:p w14:paraId="757DA750" w14:textId="7774ACCC" w:rsidR="00E95D62" w:rsidRDefault="00E95D62" w:rsidP="00E95D62">
      <w:pPr>
        <w:ind w:firstLine="709"/>
        <w:rPr>
          <w:szCs w:val="24"/>
        </w:rPr>
      </w:pPr>
      <w:r w:rsidRPr="002E0E69">
        <w:rPr>
          <w:b/>
          <w:bCs/>
          <w:szCs w:val="24"/>
        </w:rPr>
        <w:t>2 lentelė.</w:t>
      </w:r>
      <w:r w:rsidRPr="000A5327">
        <w:rPr>
          <w:szCs w:val="24"/>
        </w:rPr>
        <w:t xml:space="preserve"> </w:t>
      </w:r>
      <w:r>
        <w:rPr>
          <w:szCs w:val="24"/>
        </w:rPr>
        <w:t>Mokymų programos</w:t>
      </w:r>
      <w:r w:rsidRPr="000A5327">
        <w:rPr>
          <w:szCs w:val="24"/>
        </w:rPr>
        <w:t xml:space="preserve"> turinys</w:t>
      </w:r>
      <w:r>
        <w:rPr>
          <w:szCs w:val="24"/>
        </w:rPr>
        <w:t xml:space="preserve"> </w:t>
      </w:r>
      <w:r w:rsidRPr="00543AAF">
        <w:rPr>
          <w:szCs w:val="24"/>
        </w:rPr>
        <w:t>(</w:t>
      </w:r>
      <w:r w:rsidR="00E43835" w:rsidRPr="00543AAF">
        <w:rPr>
          <w:szCs w:val="24"/>
        </w:rPr>
        <w:t>240</w:t>
      </w:r>
      <w:r w:rsidRPr="00543AAF">
        <w:rPr>
          <w:szCs w:val="24"/>
        </w:rPr>
        <w:t xml:space="preserve"> akad. val.):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1943"/>
        <w:gridCol w:w="4038"/>
        <w:gridCol w:w="1116"/>
        <w:gridCol w:w="1394"/>
      </w:tblGrid>
      <w:tr w:rsidR="00E95D62" w:rsidRPr="00F3046C" w14:paraId="321F1055" w14:textId="77777777" w:rsidTr="00CE457A">
        <w:trPr>
          <w:tblHeader/>
        </w:trPr>
        <w:tc>
          <w:tcPr>
            <w:tcW w:w="315" w:type="pct"/>
            <w:shd w:val="clear" w:color="auto" w:fill="D9D9D9" w:themeFill="background1" w:themeFillShade="D9"/>
            <w:vAlign w:val="center"/>
          </w:tcPr>
          <w:p w14:paraId="7088ADBB" w14:textId="77777777" w:rsidR="00E95D62" w:rsidRPr="00425CA9" w:rsidRDefault="00E95D62" w:rsidP="00446126">
            <w:pPr>
              <w:ind w:right="-89"/>
              <w:jc w:val="left"/>
              <w:rPr>
                <w:b/>
                <w:bCs/>
                <w:szCs w:val="24"/>
              </w:rPr>
            </w:pPr>
            <w:r w:rsidRPr="00425CA9">
              <w:rPr>
                <w:b/>
                <w:bCs/>
                <w:szCs w:val="24"/>
              </w:rPr>
              <w:t>Eil. Nr.</w:t>
            </w:r>
          </w:p>
        </w:tc>
        <w:tc>
          <w:tcPr>
            <w:tcW w:w="1072" w:type="pct"/>
            <w:shd w:val="clear" w:color="auto" w:fill="D9D9D9" w:themeFill="background1" w:themeFillShade="D9"/>
            <w:vAlign w:val="center"/>
          </w:tcPr>
          <w:p w14:paraId="467DE0EF" w14:textId="77777777" w:rsidR="00E95D62" w:rsidRPr="00425CA9" w:rsidRDefault="00E95D62" w:rsidP="00446126">
            <w:pPr>
              <w:jc w:val="center"/>
              <w:rPr>
                <w:b/>
                <w:bCs/>
                <w:szCs w:val="24"/>
              </w:rPr>
            </w:pPr>
            <w:r w:rsidRPr="00425CA9">
              <w:rPr>
                <w:b/>
                <w:bCs/>
                <w:szCs w:val="24"/>
              </w:rPr>
              <w:t>Mokymų elementas</w:t>
            </w:r>
          </w:p>
        </w:tc>
        <w:tc>
          <w:tcPr>
            <w:tcW w:w="2228" w:type="pct"/>
            <w:shd w:val="clear" w:color="auto" w:fill="D9D9D9" w:themeFill="background1" w:themeFillShade="D9"/>
            <w:vAlign w:val="center"/>
          </w:tcPr>
          <w:p w14:paraId="662B105B" w14:textId="77777777" w:rsidR="00E95D62" w:rsidRPr="00717D4A" w:rsidRDefault="00E95D62" w:rsidP="00446126">
            <w:pPr>
              <w:ind w:left="205" w:hanging="205"/>
              <w:jc w:val="center"/>
              <w:rPr>
                <w:b/>
                <w:bCs/>
                <w:szCs w:val="24"/>
              </w:rPr>
            </w:pPr>
            <w:r w:rsidRPr="00717D4A">
              <w:rPr>
                <w:b/>
                <w:bCs/>
                <w:szCs w:val="24"/>
              </w:rPr>
              <w:t xml:space="preserve">Mokymų turinys </w:t>
            </w:r>
          </w:p>
        </w:tc>
        <w:tc>
          <w:tcPr>
            <w:tcW w:w="616" w:type="pct"/>
            <w:shd w:val="clear" w:color="auto" w:fill="D9D9D9" w:themeFill="background1" w:themeFillShade="D9"/>
          </w:tcPr>
          <w:p w14:paraId="1D1F639A" w14:textId="77777777" w:rsidR="00E95D62" w:rsidRPr="00717D4A" w:rsidRDefault="00E95D62" w:rsidP="00446126">
            <w:pPr>
              <w:suppressAutoHyphens/>
              <w:jc w:val="center"/>
              <w:rPr>
                <w:b/>
                <w:bCs/>
                <w:szCs w:val="24"/>
              </w:rPr>
            </w:pPr>
            <w:r w:rsidRPr="00717D4A">
              <w:rPr>
                <w:b/>
                <w:bCs/>
                <w:szCs w:val="24"/>
                <w:lang w:eastAsia="lt-LT"/>
              </w:rPr>
              <w:t>Trukmė, akad. val.</w:t>
            </w:r>
          </w:p>
        </w:tc>
        <w:tc>
          <w:tcPr>
            <w:tcW w:w="770" w:type="pct"/>
            <w:shd w:val="clear" w:color="auto" w:fill="D9D9D9" w:themeFill="background1" w:themeFillShade="D9"/>
          </w:tcPr>
          <w:p w14:paraId="583CDE0A" w14:textId="77777777" w:rsidR="00E95D62" w:rsidRPr="00717D4A" w:rsidRDefault="00E95D62" w:rsidP="00446126">
            <w:pPr>
              <w:suppressAutoHyphens/>
              <w:jc w:val="center"/>
              <w:rPr>
                <w:b/>
                <w:bCs/>
                <w:szCs w:val="24"/>
                <w:lang w:eastAsia="lt-LT"/>
              </w:rPr>
            </w:pPr>
            <w:r w:rsidRPr="00717D4A">
              <w:rPr>
                <w:b/>
                <w:bCs/>
                <w:szCs w:val="24"/>
                <w:lang w:eastAsia="lt-LT"/>
              </w:rPr>
              <w:t>Pastabos</w:t>
            </w:r>
          </w:p>
        </w:tc>
      </w:tr>
      <w:tr w:rsidR="00E95D62" w:rsidRPr="00F3046C" w14:paraId="0865381D" w14:textId="77777777" w:rsidTr="00CE457A">
        <w:trPr>
          <w:tblHeader/>
        </w:trPr>
        <w:tc>
          <w:tcPr>
            <w:tcW w:w="315" w:type="pct"/>
            <w:shd w:val="clear" w:color="auto" w:fill="D9D9D9" w:themeFill="background1" w:themeFillShade="D9"/>
            <w:vAlign w:val="center"/>
          </w:tcPr>
          <w:p w14:paraId="6CC25987" w14:textId="77777777" w:rsidR="00E95D62" w:rsidRPr="00425CA9" w:rsidRDefault="00E95D62" w:rsidP="00446126">
            <w:pPr>
              <w:ind w:right="-89"/>
              <w:jc w:val="left"/>
              <w:rPr>
                <w:b/>
                <w:bCs/>
                <w:szCs w:val="24"/>
              </w:rPr>
            </w:pPr>
            <w:r>
              <w:rPr>
                <w:b/>
                <w:bCs/>
                <w:szCs w:val="24"/>
              </w:rPr>
              <w:t>1</w:t>
            </w:r>
          </w:p>
        </w:tc>
        <w:tc>
          <w:tcPr>
            <w:tcW w:w="1072" w:type="pct"/>
            <w:shd w:val="clear" w:color="auto" w:fill="D9D9D9" w:themeFill="background1" w:themeFillShade="D9"/>
            <w:vAlign w:val="center"/>
          </w:tcPr>
          <w:p w14:paraId="76F18946" w14:textId="77777777" w:rsidR="00E95D62" w:rsidRPr="00425CA9" w:rsidRDefault="00E95D62" w:rsidP="00446126">
            <w:pPr>
              <w:jc w:val="center"/>
              <w:rPr>
                <w:b/>
                <w:bCs/>
                <w:szCs w:val="24"/>
              </w:rPr>
            </w:pPr>
            <w:r>
              <w:rPr>
                <w:b/>
                <w:bCs/>
                <w:szCs w:val="24"/>
              </w:rPr>
              <w:t>2</w:t>
            </w:r>
          </w:p>
        </w:tc>
        <w:tc>
          <w:tcPr>
            <w:tcW w:w="2228" w:type="pct"/>
            <w:shd w:val="clear" w:color="auto" w:fill="D9D9D9" w:themeFill="background1" w:themeFillShade="D9"/>
            <w:vAlign w:val="center"/>
          </w:tcPr>
          <w:p w14:paraId="2B2C3EBD" w14:textId="77777777" w:rsidR="00E95D62" w:rsidRPr="00F947F6" w:rsidRDefault="00E95D62" w:rsidP="00446126">
            <w:pPr>
              <w:ind w:left="205" w:hanging="205"/>
              <w:jc w:val="center"/>
              <w:rPr>
                <w:b/>
                <w:bCs/>
                <w:szCs w:val="24"/>
              </w:rPr>
            </w:pPr>
            <w:r w:rsidRPr="00F947F6">
              <w:rPr>
                <w:b/>
                <w:bCs/>
                <w:szCs w:val="24"/>
              </w:rPr>
              <w:t>3</w:t>
            </w:r>
          </w:p>
        </w:tc>
        <w:tc>
          <w:tcPr>
            <w:tcW w:w="616" w:type="pct"/>
            <w:shd w:val="clear" w:color="auto" w:fill="D9D9D9" w:themeFill="background1" w:themeFillShade="D9"/>
          </w:tcPr>
          <w:p w14:paraId="5B6F9952" w14:textId="77777777" w:rsidR="00E95D62" w:rsidRPr="00F947F6" w:rsidRDefault="00E95D62" w:rsidP="00446126">
            <w:pPr>
              <w:suppressAutoHyphens/>
              <w:jc w:val="center"/>
              <w:rPr>
                <w:b/>
                <w:bCs/>
                <w:szCs w:val="24"/>
                <w:lang w:eastAsia="lt-LT"/>
              </w:rPr>
            </w:pPr>
            <w:r w:rsidRPr="00F947F6">
              <w:rPr>
                <w:b/>
                <w:bCs/>
                <w:szCs w:val="24"/>
                <w:lang w:eastAsia="lt-LT"/>
              </w:rPr>
              <w:t>4</w:t>
            </w:r>
          </w:p>
        </w:tc>
        <w:tc>
          <w:tcPr>
            <w:tcW w:w="770" w:type="pct"/>
            <w:shd w:val="clear" w:color="auto" w:fill="D9D9D9" w:themeFill="background1" w:themeFillShade="D9"/>
          </w:tcPr>
          <w:p w14:paraId="6359D5A0" w14:textId="77777777" w:rsidR="00E95D62" w:rsidRPr="00F947F6" w:rsidRDefault="00E95D62" w:rsidP="00446126">
            <w:pPr>
              <w:suppressAutoHyphens/>
              <w:jc w:val="center"/>
              <w:rPr>
                <w:b/>
                <w:bCs/>
                <w:szCs w:val="24"/>
                <w:lang w:eastAsia="lt-LT"/>
              </w:rPr>
            </w:pPr>
            <w:r w:rsidRPr="00F947F6">
              <w:rPr>
                <w:b/>
                <w:bCs/>
                <w:szCs w:val="24"/>
                <w:lang w:eastAsia="lt-LT"/>
              </w:rPr>
              <w:t>5</w:t>
            </w:r>
          </w:p>
        </w:tc>
      </w:tr>
      <w:tr w:rsidR="00E95D62" w:rsidRPr="00F3046C" w14:paraId="1EA3395D" w14:textId="77777777" w:rsidTr="00CE457A">
        <w:tc>
          <w:tcPr>
            <w:tcW w:w="315" w:type="pct"/>
          </w:tcPr>
          <w:p w14:paraId="2E2673F9" w14:textId="77777777" w:rsidR="00E95D62" w:rsidRPr="00F3046C" w:rsidRDefault="00E95D62" w:rsidP="00446126">
            <w:pPr>
              <w:ind w:right="-89"/>
              <w:jc w:val="left"/>
              <w:rPr>
                <w:szCs w:val="24"/>
              </w:rPr>
            </w:pPr>
            <w:r w:rsidRPr="00F3046C">
              <w:rPr>
                <w:szCs w:val="24"/>
              </w:rPr>
              <w:t xml:space="preserve">1. </w:t>
            </w:r>
          </w:p>
        </w:tc>
        <w:tc>
          <w:tcPr>
            <w:tcW w:w="1072" w:type="pct"/>
          </w:tcPr>
          <w:p w14:paraId="143BDD38" w14:textId="77777777" w:rsidR="00E95D62" w:rsidRPr="00E06BA2" w:rsidRDefault="00E95D62" w:rsidP="00446126">
            <w:pPr>
              <w:jc w:val="left"/>
              <w:rPr>
                <w:szCs w:val="24"/>
              </w:rPr>
            </w:pPr>
            <w:r w:rsidRPr="00E06BA2">
              <w:rPr>
                <w:szCs w:val="24"/>
              </w:rPr>
              <w:t xml:space="preserve">Teoriniai mokymai </w:t>
            </w:r>
          </w:p>
        </w:tc>
        <w:tc>
          <w:tcPr>
            <w:tcW w:w="2228" w:type="pct"/>
          </w:tcPr>
          <w:p w14:paraId="2EDA50F1" w14:textId="77777777" w:rsidR="00E11459" w:rsidRPr="00101DD1" w:rsidRDefault="00E11459" w:rsidP="00E11459">
            <w:pPr>
              <w:rPr>
                <w:rFonts w:cs="Times New Roman"/>
                <w:szCs w:val="24"/>
                <w:lang w:val="pt-PT"/>
              </w:rPr>
            </w:pPr>
            <w:r w:rsidRPr="00101DD1">
              <w:rPr>
                <w:rFonts w:cs="Times New Roman"/>
                <w:szCs w:val="24"/>
                <w:lang w:val="pt-PT"/>
              </w:rPr>
              <w:t>1. Švietimo įstaigos valdymo sistema ir vadovo vaidmuo</w:t>
            </w:r>
            <w:r>
              <w:rPr>
                <w:rFonts w:cs="Times New Roman"/>
                <w:szCs w:val="24"/>
                <w:lang w:val="pt-PT"/>
              </w:rPr>
              <w:t>.</w:t>
            </w:r>
          </w:p>
          <w:p w14:paraId="08600119" w14:textId="77777777" w:rsidR="00E11459" w:rsidRPr="00101DD1" w:rsidRDefault="00E11459" w:rsidP="00E11459">
            <w:pPr>
              <w:rPr>
                <w:rFonts w:cs="Times New Roman"/>
                <w:szCs w:val="24"/>
                <w:lang w:val="pt-PT"/>
              </w:rPr>
            </w:pPr>
            <w:r w:rsidRPr="00101DD1">
              <w:rPr>
                <w:rFonts w:cs="Times New Roman"/>
                <w:szCs w:val="24"/>
                <w:lang w:val="pt-PT"/>
              </w:rPr>
              <w:t>2. Švietimo lyderystės principai ir taikymas organizacijos veikloje</w:t>
            </w:r>
            <w:r>
              <w:rPr>
                <w:rFonts w:cs="Times New Roman"/>
                <w:szCs w:val="24"/>
                <w:lang w:val="pt-PT"/>
              </w:rPr>
              <w:t>.</w:t>
            </w:r>
          </w:p>
          <w:p w14:paraId="6616E3DD" w14:textId="77777777" w:rsidR="00E11459" w:rsidRPr="00101DD1" w:rsidRDefault="00E11459" w:rsidP="00E11459">
            <w:pPr>
              <w:rPr>
                <w:rFonts w:cs="Times New Roman"/>
                <w:szCs w:val="24"/>
                <w:lang w:val="pt-PT"/>
              </w:rPr>
            </w:pPr>
            <w:r w:rsidRPr="00101DD1">
              <w:rPr>
                <w:rFonts w:cs="Times New Roman"/>
                <w:szCs w:val="24"/>
                <w:lang w:val="pt-PT"/>
              </w:rPr>
              <w:t>3. Organizacinės kultūros ir personalo valdymo pagrindai</w:t>
            </w:r>
            <w:r>
              <w:rPr>
                <w:rFonts w:cs="Times New Roman"/>
                <w:szCs w:val="24"/>
                <w:lang w:val="pt-PT"/>
              </w:rPr>
              <w:t>.</w:t>
            </w:r>
          </w:p>
          <w:p w14:paraId="17306F94" w14:textId="77777777" w:rsidR="00E11459" w:rsidRPr="00101DD1" w:rsidRDefault="00E11459" w:rsidP="00E11459">
            <w:pPr>
              <w:rPr>
                <w:rFonts w:cs="Times New Roman"/>
                <w:szCs w:val="24"/>
                <w:lang w:val="pt-PT"/>
              </w:rPr>
            </w:pPr>
            <w:r w:rsidRPr="00101DD1">
              <w:rPr>
                <w:rFonts w:cs="Times New Roman"/>
                <w:szCs w:val="24"/>
                <w:lang w:val="pt-PT"/>
              </w:rPr>
              <w:t>4. Strateginis planavimas ir pokyčių valdymas švietimo įstaigoje</w:t>
            </w:r>
            <w:r>
              <w:rPr>
                <w:rFonts w:cs="Times New Roman"/>
                <w:szCs w:val="24"/>
                <w:lang w:val="pt-PT"/>
              </w:rPr>
              <w:t>.</w:t>
            </w:r>
          </w:p>
          <w:p w14:paraId="38352F86" w14:textId="77777777" w:rsidR="00E11459" w:rsidRPr="00101DD1" w:rsidRDefault="00E11459" w:rsidP="00E11459">
            <w:pPr>
              <w:rPr>
                <w:rFonts w:cs="Times New Roman"/>
                <w:szCs w:val="24"/>
                <w:lang w:val="pt-PT"/>
              </w:rPr>
            </w:pPr>
            <w:r w:rsidRPr="00101DD1">
              <w:rPr>
                <w:rFonts w:cs="Times New Roman"/>
                <w:szCs w:val="24"/>
                <w:lang w:val="pt-PT"/>
              </w:rPr>
              <w:t>5. Išteklių ir procesų valdymas švietimo įstaigoje</w:t>
            </w:r>
            <w:r>
              <w:rPr>
                <w:rFonts w:cs="Times New Roman"/>
                <w:szCs w:val="24"/>
                <w:lang w:val="pt-PT"/>
              </w:rPr>
              <w:t>.</w:t>
            </w:r>
          </w:p>
          <w:p w14:paraId="6B6CE857" w14:textId="77777777" w:rsidR="00E11459" w:rsidRPr="00101DD1" w:rsidRDefault="00E11459" w:rsidP="00E11459">
            <w:pPr>
              <w:rPr>
                <w:rFonts w:cs="Times New Roman"/>
                <w:szCs w:val="24"/>
                <w:lang w:val="pt-PT"/>
              </w:rPr>
            </w:pPr>
            <w:r w:rsidRPr="00101DD1">
              <w:rPr>
                <w:rFonts w:cs="Times New Roman"/>
                <w:szCs w:val="24"/>
                <w:lang w:val="pt-PT"/>
              </w:rPr>
              <w:t>6. Švietimo įstaigos teisinis reglamentavimas ir administracinė atsakomybė</w:t>
            </w:r>
            <w:r>
              <w:rPr>
                <w:rFonts w:cs="Times New Roman"/>
                <w:szCs w:val="24"/>
                <w:lang w:val="pt-PT"/>
              </w:rPr>
              <w:t>.</w:t>
            </w:r>
          </w:p>
          <w:p w14:paraId="4C1A4871" w14:textId="77777777" w:rsidR="00E11459" w:rsidRPr="00101DD1" w:rsidRDefault="00E11459" w:rsidP="00E11459">
            <w:pPr>
              <w:rPr>
                <w:rFonts w:cs="Times New Roman"/>
                <w:szCs w:val="24"/>
                <w:lang w:val="pt-PT"/>
              </w:rPr>
            </w:pPr>
            <w:r w:rsidRPr="00101DD1">
              <w:rPr>
                <w:rFonts w:cs="Times New Roman"/>
                <w:szCs w:val="24"/>
                <w:lang w:val="pt-PT"/>
              </w:rPr>
              <w:t>7. Komunikacijos ir viešųjų ryšių vadyba švietimo organizacijoje</w:t>
            </w:r>
            <w:r>
              <w:rPr>
                <w:rFonts w:cs="Times New Roman"/>
                <w:szCs w:val="24"/>
                <w:lang w:val="pt-PT"/>
              </w:rPr>
              <w:t>.</w:t>
            </w:r>
          </w:p>
          <w:p w14:paraId="3FE86540" w14:textId="44813714" w:rsidR="00E11459" w:rsidRPr="00E11459" w:rsidRDefault="00E11459" w:rsidP="00543AAF">
            <w:pPr>
              <w:rPr>
                <w:rFonts w:cs="Times New Roman"/>
                <w:szCs w:val="24"/>
                <w:lang w:val="pt-PT"/>
              </w:rPr>
            </w:pPr>
            <w:r w:rsidRPr="00101DD1">
              <w:rPr>
                <w:rFonts w:cs="Times New Roman"/>
                <w:szCs w:val="24"/>
                <w:lang w:val="pt-PT"/>
              </w:rPr>
              <w:t>8. Vadovo ir komandos profesinis tobulėjimas ir veiklos refleksija</w:t>
            </w:r>
            <w:r>
              <w:rPr>
                <w:rFonts w:cs="Times New Roman"/>
                <w:szCs w:val="24"/>
                <w:lang w:val="pt-PT"/>
              </w:rPr>
              <w:t>.</w:t>
            </w:r>
          </w:p>
        </w:tc>
        <w:tc>
          <w:tcPr>
            <w:tcW w:w="616" w:type="pct"/>
          </w:tcPr>
          <w:p w14:paraId="51811367" w14:textId="3CE7F051" w:rsidR="00E95D62" w:rsidRPr="00E11459" w:rsidRDefault="00717D4A" w:rsidP="00446126">
            <w:pPr>
              <w:ind w:firstLine="53"/>
              <w:jc w:val="left"/>
              <w:rPr>
                <w:szCs w:val="24"/>
              </w:rPr>
            </w:pPr>
            <w:r w:rsidRPr="00E11459">
              <w:rPr>
                <w:szCs w:val="24"/>
              </w:rPr>
              <w:t>120</w:t>
            </w:r>
          </w:p>
        </w:tc>
        <w:tc>
          <w:tcPr>
            <w:tcW w:w="770" w:type="pct"/>
          </w:tcPr>
          <w:p w14:paraId="5FD23760" w14:textId="0199EE93" w:rsidR="00E95D62" w:rsidRPr="00E11459" w:rsidRDefault="0018713C" w:rsidP="00446126">
            <w:pPr>
              <w:jc w:val="left"/>
              <w:rPr>
                <w:color w:val="FF0000"/>
                <w:szCs w:val="24"/>
              </w:rPr>
            </w:pPr>
            <w:r w:rsidRPr="00E11459">
              <w:rPr>
                <w:szCs w:val="24"/>
              </w:rPr>
              <w:t>1</w:t>
            </w:r>
            <w:r w:rsidR="00E95D62" w:rsidRPr="00E11459">
              <w:rPr>
                <w:szCs w:val="24"/>
              </w:rPr>
              <w:t xml:space="preserve">5 d. po 8 akad. </w:t>
            </w:r>
            <w:r w:rsidRPr="00E11459">
              <w:rPr>
                <w:szCs w:val="24"/>
              </w:rPr>
              <w:t>val. per dieną; ne mažiau kaip 5</w:t>
            </w:r>
            <w:r w:rsidR="00E95D62" w:rsidRPr="00E11459">
              <w:rPr>
                <w:szCs w:val="24"/>
              </w:rPr>
              <w:t>0% mokymų vykdoma kontaktiniu būdu</w:t>
            </w:r>
          </w:p>
        </w:tc>
      </w:tr>
      <w:tr w:rsidR="00E95D62" w:rsidRPr="00F3046C" w14:paraId="27A27504" w14:textId="77777777" w:rsidTr="00CE457A">
        <w:tc>
          <w:tcPr>
            <w:tcW w:w="315" w:type="pct"/>
          </w:tcPr>
          <w:p w14:paraId="76DC764E" w14:textId="77777777" w:rsidR="00E95D62" w:rsidRPr="00F3046C" w:rsidRDefault="00E95D62" w:rsidP="00446126">
            <w:pPr>
              <w:ind w:right="-89"/>
              <w:jc w:val="left"/>
              <w:rPr>
                <w:szCs w:val="24"/>
              </w:rPr>
            </w:pPr>
            <w:r w:rsidRPr="00F3046C">
              <w:rPr>
                <w:szCs w:val="24"/>
              </w:rPr>
              <w:t>2.</w:t>
            </w:r>
          </w:p>
        </w:tc>
        <w:tc>
          <w:tcPr>
            <w:tcW w:w="1072" w:type="pct"/>
          </w:tcPr>
          <w:p w14:paraId="02B38028" w14:textId="77777777" w:rsidR="00E95D62" w:rsidRPr="00E06BA2" w:rsidRDefault="00E95D62" w:rsidP="00446126">
            <w:pPr>
              <w:jc w:val="left"/>
              <w:rPr>
                <w:szCs w:val="24"/>
              </w:rPr>
            </w:pPr>
            <w:r w:rsidRPr="00E06BA2">
              <w:rPr>
                <w:szCs w:val="24"/>
              </w:rPr>
              <w:t>Praktinė veikla</w:t>
            </w:r>
          </w:p>
        </w:tc>
        <w:tc>
          <w:tcPr>
            <w:tcW w:w="2228" w:type="pct"/>
          </w:tcPr>
          <w:p w14:paraId="14E6FEE0" w14:textId="31D85CA4" w:rsidR="00E11459" w:rsidRPr="00E11459" w:rsidRDefault="00E11459" w:rsidP="00E11459">
            <w:pPr>
              <w:rPr>
                <w:rFonts w:cs="Times New Roman"/>
                <w:bCs/>
                <w:szCs w:val="24"/>
                <w:lang w:val="pt-PT"/>
              </w:rPr>
            </w:pPr>
            <w:r w:rsidRPr="00E11459">
              <w:rPr>
                <w:rFonts w:cs="Times New Roman"/>
                <w:bCs/>
                <w:szCs w:val="24"/>
                <w:lang w:val="pt-PT"/>
              </w:rPr>
              <w:t>1. Švietimo įstaigos valdymo analizė</w:t>
            </w:r>
            <w:r w:rsidRPr="00101DD1">
              <w:rPr>
                <w:rFonts w:cs="Times New Roman"/>
                <w:b/>
                <w:bCs/>
                <w:szCs w:val="24"/>
                <w:lang w:val="pt-PT"/>
              </w:rPr>
              <w:t xml:space="preserve"> </w:t>
            </w:r>
            <w:r w:rsidRPr="00E11459">
              <w:rPr>
                <w:rFonts w:cs="Times New Roman"/>
                <w:bCs/>
                <w:szCs w:val="24"/>
                <w:lang w:val="pt-PT"/>
              </w:rPr>
              <w:t>ir vadovo funkcijų praktinis taikymas.</w:t>
            </w:r>
            <w:r w:rsidRPr="00101DD1">
              <w:rPr>
                <w:rFonts w:cs="Times New Roman"/>
                <w:b/>
                <w:bCs/>
                <w:szCs w:val="24"/>
                <w:lang w:val="pt-PT"/>
              </w:rPr>
              <w:t xml:space="preserve"> </w:t>
            </w:r>
            <w:r w:rsidRPr="00E11459">
              <w:rPr>
                <w:rFonts w:cs="Times New Roman"/>
                <w:bCs/>
                <w:i/>
                <w:szCs w:val="24"/>
                <w:lang w:val="pt-PT"/>
              </w:rPr>
              <w:t>(susijusi su 1 ir 2 teorinėmis temomis).</w:t>
            </w:r>
          </w:p>
          <w:p w14:paraId="5BD6D5DC" w14:textId="673F65D0" w:rsidR="00E11459" w:rsidRPr="00E11459" w:rsidRDefault="00E11459" w:rsidP="00E11459">
            <w:pPr>
              <w:rPr>
                <w:rFonts w:cs="Times New Roman"/>
                <w:bCs/>
                <w:i/>
                <w:szCs w:val="24"/>
                <w:lang w:val="pt-PT"/>
              </w:rPr>
            </w:pPr>
            <w:r w:rsidRPr="00E11459">
              <w:rPr>
                <w:rFonts w:cs="Times New Roman"/>
                <w:bCs/>
                <w:szCs w:val="24"/>
                <w:lang w:val="pt-PT"/>
              </w:rPr>
              <w:t>2. Personalo valdymo ir organizacinės kultūros taikomoji analizė</w:t>
            </w:r>
            <w:r>
              <w:rPr>
                <w:rFonts w:cs="Times New Roman"/>
                <w:bCs/>
                <w:szCs w:val="24"/>
                <w:lang w:val="pt-PT"/>
              </w:rPr>
              <w:t xml:space="preserve"> </w:t>
            </w:r>
            <w:r w:rsidRPr="00E11459">
              <w:rPr>
                <w:rFonts w:cs="Times New Roman"/>
                <w:bCs/>
                <w:i/>
                <w:szCs w:val="24"/>
                <w:lang w:val="pt-PT"/>
              </w:rPr>
              <w:t>(susijusi su 3 teorine tema).</w:t>
            </w:r>
          </w:p>
          <w:p w14:paraId="4A1483AE" w14:textId="5806D46F" w:rsidR="00E11459" w:rsidRPr="00E11459" w:rsidRDefault="00E11459" w:rsidP="00E11459">
            <w:pPr>
              <w:rPr>
                <w:rFonts w:cs="Times New Roman"/>
                <w:bCs/>
                <w:i/>
                <w:szCs w:val="24"/>
                <w:lang w:val="pt-PT"/>
              </w:rPr>
            </w:pPr>
            <w:r w:rsidRPr="00E11459">
              <w:rPr>
                <w:rFonts w:cs="Times New Roman"/>
                <w:bCs/>
                <w:szCs w:val="24"/>
                <w:lang w:val="pt-PT"/>
              </w:rPr>
              <w:t>3. Strateginio planavimo ir pokyčių valdymo praktinis įgyvendinimas</w:t>
            </w:r>
            <w:r>
              <w:rPr>
                <w:rFonts w:cs="Times New Roman"/>
                <w:bCs/>
                <w:szCs w:val="24"/>
                <w:lang w:val="pt-PT"/>
              </w:rPr>
              <w:t xml:space="preserve"> </w:t>
            </w:r>
            <w:r w:rsidRPr="00E11459">
              <w:rPr>
                <w:rFonts w:cs="Times New Roman"/>
                <w:bCs/>
                <w:i/>
                <w:szCs w:val="24"/>
                <w:lang w:val="pt-PT"/>
              </w:rPr>
              <w:t>(susijusi su 4 ir 5 teorinėmis temomis).</w:t>
            </w:r>
          </w:p>
          <w:p w14:paraId="231AC716" w14:textId="2926BBA2" w:rsidR="00E11459" w:rsidRPr="00E11459" w:rsidRDefault="00E11459" w:rsidP="00E11459">
            <w:pPr>
              <w:rPr>
                <w:rFonts w:cs="Times New Roman"/>
                <w:i/>
                <w:szCs w:val="24"/>
                <w:lang w:val="pt-PT"/>
              </w:rPr>
            </w:pPr>
            <w:r w:rsidRPr="00E11459">
              <w:rPr>
                <w:rFonts w:cs="Times New Roman"/>
                <w:bCs/>
                <w:szCs w:val="24"/>
                <w:lang w:val="pt-PT"/>
              </w:rPr>
              <w:lastRenderedPageBreak/>
              <w:t>4. Teisinės ir komunikacinės veiklos taikomoji analizė</w:t>
            </w:r>
            <w:r>
              <w:rPr>
                <w:rFonts w:cs="Times New Roman"/>
                <w:bCs/>
                <w:szCs w:val="24"/>
                <w:lang w:val="pt-PT"/>
              </w:rPr>
              <w:t xml:space="preserve"> </w:t>
            </w:r>
            <w:r w:rsidRPr="00E11459">
              <w:rPr>
                <w:rFonts w:cs="Times New Roman"/>
                <w:bCs/>
                <w:i/>
                <w:szCs w:val="24"/>
                <w:lang w:val="pt-PT"/>
              </w:rPr>
              <w:t>(susijusi su 6 ir 7 teorinėmis temomis).</w:t>
            </w:r>
          </w:p>
          <w:p w14:paraId="7FBC75D2" w14:textId="22D692DF" w:rsidR="00E11459" w:rsidRPr="00E11459" w:rsidRDefault="00E11459" w:rsidP="00E11459">
            <w:pPr>
              <w:rPr>
                <w:rFonts w:cs="Times New Roman"/>
                <w:bCs/>
                <w:szCs w:val="24"/>
                <w:lang w:val="pt-PT"/>
              </w:rPr>
            </w:pPr>
            <w:r w:rsidRPr="00E11459">
              <w:rPr>
                <w:rFonts w:cs="Times New Roman"/>
                <w:bCs/>
                <w:szCs w:val="24"/>
                <w:lang w:val="pt-PT"/>
              </w:rPr>
              <w:t>5. Vadovo kompetencijų įsivertinimas ir tobulinimo planas</w:t>
            </w:r>
            <w:r>
              <w:rPr>
                <w:rFonts w:cs="Times New Roman"/>
                <w:bCs/>
                <w:szCs w:val="24"/>
                <w:lang w:val="pt-PT"/>
              </w:rPr>
              <w:t xml:space="preserve"> </w:t>
            </w:r>
            <w:r w:rsidRPr="00E11459">
              <w:rPr>
                <w:rFonts w:cs="Times New Roman"/>
                <w:bCs/>
                <w:i/>
                <w:szCs w:val="24"/>
                <w:lang w:val="pt-PT"/>
              </w:rPr>
              <w:t>(susijusi su 8 teorine tema, integruoja visų temų patirtį).</w:t>
            </w:r>
          </w:p>
          <w:p w14:paraId="3B482EB6" w14:textId="1F899B38" w:rsidR="00E11459" w:rsidRPr="00D76997" w:rsidRDefault="00E11459" w:rsidP="003D0FBC">
            <w:pPr>
              <w:pStyle w:val="NoSpacing"/>
              <w:rPr>
                <w:rFonts w:ascii="Times New Roman" w:eastAsia="Times New Roman" w:hAnsi="Times New Roman" w:cs="Times New Roman"/>
                <w:sz w:val="24"/>
                <w:szCs w:val="24"/>
                <w:highlight w:val="yellow"/>
              </w:rPr>
            </w:pPr>
          </w:p>
        </w:tc>
        <w:tc>
          <w:tcPr>
            <w:tcW w:w="616" w:type="pct"/>
          </w:tcPr>
          <w:p w14:paraId="5B34CE17" w14:textId="3B590734" w:rsidR="00E95D62" w:rsidRPr="00F3046C" w:rsidRDefault="00E43835" w:rsidP="00446126">
            <w:pPr>
              <w:ind w:firstLine="53"/>
              <w:jc w:val="left"/>
              <w:rPr>
                <w:szCs w:val="24"/>
              </w:rPr>
            </w:pPr>
            <w:r w:rsidRPr="00E11459">
              <w:rPr>
                <w:szCs w:val="24"/>
              </w:rPr>
              <w:lastRenderedPageBreak/>
              <w:t>120</w:t>
            </w:r>
          </w:p>
        </w:tc>
        <w:tc>
          <w:tcPr>
            <w:tcW w:w="770" w:type="pct"/>
          </w:tcPr>
          <w:p w14:paraId="13D32E43" w14:textId="7740B680" w:rsidR="00E95D62" w:rsidRPr="00E43835" w:rsidRDefault="00E95D62" w:rsidP="005E61EA">
            <w:pPr>
              <w:ind w:firstLine="53"/>
              <w:jc w:val="left"/>
              <w:rPr>
                <w:color w:val="FF0000"/>
                <w:szCs w:val="24"/>
              </w:rPr>
            </w:pPr>
          </w:p>
        </w:tc>
      </w:tr>
    </w:tbl>
    <w:p w14:paraId="21507893" w14:textId="77777777" w:rsidR="00E95D62" w:rsidRDefault="00E95D62" w:rsidP="00E95D62">
      <w:pPr>
        <w:jc w:val="center"/>
        <w:rPr>
          <w:b/>
          <w:bCs/>
        </w:rPr>
      </w:pPr>
      <w:r w:rsidRPr="00A73039">
        <w:rPr>
          <w:b/>
          <w:bCs/>
        </w:rPr>
        <w:t>PIRMAS SKIRSNIS</w:t>
      </w:r>
    </w:p>
    <w:p w14:paraId="272E6B75" w14:textId="77777777" w:rsidR="00E95D62" w:rsidRPr="00A73039" w:rsidRDefault="00E95D62" w:rsidP="00E95D62">
      <w:pPr>
        <w:jc w:val="center"/>
        <w:rPr>
          <w:b/>
          <w:bCs/>
        </w:rPr>
      </w:pPr>
      <w:r w:rsidRPr="00531DD7">
        <w:rPr>
          <w:b/>
        </w:rPr>
        <w:t>REIKALAVIMAI</w:t>
      </w:r>
      <w:r>
        <w:rPr>
          <w:b/>
        </w:rPr>
        <w:t xml:space="preserve"> TEORINIAMS MOKYMAMS</w:t>
      </w:r>
    </w:p>
    <w:p w14:paraId="3ADD28FE" w14:textId="77777777" w:rsidR="00E95D62" w:rsidRDefault="00E95D62" w:rsidP="00E95D62">
      <w:pPr>
        <w:ind w:firstLine="709"/>
        <w:rPr>
          <w:szCs w:val="24"/>
        </w:rPr>
      </w:pPr>
    </w:p>
    <w:p w14:paraId="517A68AC" w14:textId="126D1CF5" w:rsidR="00E95D62" w:rsidRPr="009870CB" w:rsidRDefault="00E95D62" w:rsidP="00E95D62">
      <w:pPr>
        <w:pStyle w:val="ListParagraph"/>
        <w:numPr>
          <w:ilvl w:val="0"/>
          <w:numId w:val="30"/>
        </w:numPr>
      </w:pPr>
      <w:r w:rsidRPr="009870CB">
        <w:t>Teorini</w:t>
      </w:r>
      <w:r w:rsidR="008C2D26">
        <w:t>ų mokymų turinį sudaro teori</w:t>
      </w:r>
      <w:r w:rsidR="00A220F6">
        <w:t>ja</w:t>
      </w:r>
      <w:r w:rsidRPr="009870CB">
        <w:t xml:space="preserve"> ir praktiniai </w:t>
      </w:r>
      <w:r w:rsidR="007019B1" w:rsidRPr="00700CEB">
        <w:t>pavyzdžiai</w:t>
      </w:r>
      <w:r w:rsidR="00700CEB">
        <w:t xml:space="preserve">. </w:t>
      </w:r>
      <w:r w:rsidRPr="009870CB">
        <w:t xml:space="preserve">Mokymų metu taikomi interaktyvūs mokymų metodai, diskusijos grupėse, sprendžiamos užduotys, aptariami rezultatai. </w:t>
      </w:r>
    </w:p>
    <w:p w14:paraId="600E6480" w14:textId="7AF5142E" w:rsidR="00E95D62" w:rsidRPr="00956B56" w:rsidRDefault="00543AAF" w:rsidP="00E95D62">
      <w:pPr>
        <w:pStyle w:val="ListParagraph"/>
        <w:numPr>
          <w:ilvl w:val="0"/>
          <w:numId w:val="30"/>
        </w:numPr>
        <w:rPr>
          <w:szCs w:val="24"/>
          <w:lang w:eastAsia="lt-LT"/>
        </w:rPr>
      </w:pPr>
      <w:r>
        <w:rPr>
          <w:szCs w:val="24"/>
          <w:lang w:eastAsia="lt-LT"/>
        </w:rPr>
        <w:t>T</w:t>
      </w:r>
      <w:r w:rsidR="00E95D62">
        <w:rPr>
          <w:szCs w:val="24"/>
          <w:lang w:eastAsia="lt-LT"/>
        </w:rPr>
        <w:t xml:space="preserve">eorinių mokymų </w:t>
      </w:r>
      <w:r w:rsidR="00E95D62" w:rsidRPr="00CE0097">
        <w:rPr>
          <w:szCs w:val="24"/>
          <w:lang w:eastAsia="lt-LT"/>
        </w:rPr>
        <w:t xml:space="preserve">pabaigoje dalyviai </w:t>
      </w:r>
      <w:r w:rsidR="00E95D62" w:rsidRPr="00956B56">
        <w:rPr>
          <w:szCs w:val="24"/>
          <w:lang w:eastAsia="lt-LT"/>
        </w:rPr>
        <w:t>pild</w:t>
      </w:r>
      <w:r w:rsidR="00E95D62">
        <w:rPr>
          <w:szCs w:val="24"/>
          <w:lang w:eastAsia="lt-LT"/>
        </w:rPr>
        <w:t>o</w:t>
      </w:r>
      <w:r w:rsidR="00E95D62" w:rsidRPr="00956B56">
        <w:rPr>
          <w:szCs w:val="24"/>
          <w:lang w:eastAsia="lt-LT"/>
        </w:rPr>
        <w:t xml:space="preserve"> </w:t>
      </w:r>
      <w:r w:rsidR="00E95D62">
        <w:rPr>
          <w:szCs w:val="24"/>
          <w:lang w:eastAsia="lt-LT"/>
        </w:rPr>
        <w:t>mokymų</w:t>
      </w:r>
      <w:r w:rsidR="00E95D62" w:rsidRPr="00956B56">
        <w:rPr>
          <w:szCs w:val="24"/>
          <w:lang w:eastAsia="lt-LT"/>
        </w:rPr>
        <w:t xml:space="preserve"> įvertinimo anketą, kurioje galės pateikti savo nuomonę apie </w:t>
      </w:r>
      <w:r w:rsidR="00E95D62">
        <w:rPr>
          <w:szCs w:val="24"/>
          <w:lang w:eastAsia="lt-LT"/>
        </w:rPr>
        <w:t xml:space="preserve">teorinius </w:t>
      </w:r>
      <w:r w:rsidR="00E95D62">
        <w:rPr>
          <w:szCs w:val="24"/>
        </w:rPr>
        <w:t>mokymus</w:t>
      </w:r>
      <w:r w:rsidR="00E95D62" w:rsidRPr="00CE0097">
        <w:rPr>
          <w:szCs w:val="24"/>
        </w:rPr>
        <w:t xml:space="preserve"> </w:t>
      </w:r>
      <w:r w:rsidR="00E95D62">
        <w:rPr>
          <w:szCs w:val="24"/>
        </w:rPr>
        <w:t>vadovavimo ir lyderystės</w:t>
      </w:r>
      <w:r w:rsidR="00E95D62" w:rsidRPr="00CE0097">
        <w:rPr>
          <w:szCs w:val="24"/>
        </w:rPr>
        <w:t xml:space="preserve"> tematika</w:t>
      </w:r>
      <w:r w:rsidR="00E95D62" w:rsidRPr="00956B56">
        <w:rPr>
          <w:szCs w:val="24"/>
          <w:lang w:eastAsia="lt-LT"/>
        </w:rPr>
        <w:t xml:space="preserve">. </w:t>
      </w:r>
      <w:r w:rsidR="00E95D62">
        <w:rPr>
          <w:szCs w:val="24"/>
          <w:lang w:eastAsia="lt-LT"/>
        </w:rPr>
        <w:t xml:space="preserve">Mokymų </w:t>
      </w:r>
      <w:r w:rsidR="00E95D62" w:rsidRPr="00956B56">
        <w:rPr>
          <w:szCs w:val="24"/>
          <w:lang w:eastAsia="lt-LT"/>
        </w:rPr>
        <w:t xml:space="preserve">vertinimo anketą parengia tiekėjas. </w:t>
      </w:r>
      <w:r w:rsidR="00E95D62">
        <w:rPr>
          <w:szCs w:val="24"/>
          <w:lang w:eastAsia="lt-LT"/>
        </w:rPr>
        <w:t xml:space="preserve">Užsiėmimų </w:t>
      </w:r>
      <w:r w:rsidR="00E95D62" w:rsidRPr="00956B56">
        <w:rPr>
          <w:szCs w:val="24"/>
          <w:lang w:eastAsia="lt-LT"/>
        </w:rPr>
        <w:t xml:space="preserve">vertinimo anketoje </w:t>
      </w:r>
      <w:r w:rsidR="00E95D62">
        <w:rPr>
          <w:szCs w:val="24"/>
          <w:lang w:eastAsia="lt-LT"/>
        </w:rPr>
        <w:t xml:space="preserve">privalomai </w:t>
      </w:r>
      <w:r w:rsidR="00E95D62" w:rsidRPr="00956B56">
        <w:rPr>
          <w:szCs w:val="24"/>
          <w:lang w:eastAsia="lt-LT"/>
        </w:rPr>
        <w:t>turi būti įtrauktas šis klausimas:</w:t>
      </w:r>
    </w:p>
    <w:tbl>
      <w:tblPr>
        <w:tblStyle w:val="TableGrid"/>
        <w:tblW w:w="0" w:type="auto"/>
        <w:tblLook w:val="04A0" w:firstRow="1" w:lastRow="0" w:firstColumn="1" w:lastColumn="0" w:noHBand="0" w:noVBand="1"/>
      </w:tblPr>
      <w:tblGrid>
        <w:gridCol w:w="2852"/>
        <w:gridCol w:w="1266"/>
        <w:gridCol w:w="1275"/>
        <w:gridCol w:w="1231"/>
        <w:gridCol w:w="1217"/>
        <w:gridCol w:w="1220"/>
      </w:tblGrid>
      <w:tr w:rsidR="00E95D62" w:rsidRPr="00956B56" w14:paraId="2DB0FD37" w14:textId="77777777" w:rsidTr="00446126">
        <w:tc>
          <w:tcPr>
            <w:tcW w:w="2852" w:type="dxa"/>
          </w:tcPr>
          <w:p w14:paraId="2332706C" w14:textId="77777777" w:rsidR="00E95D62" w:rsidRPr="00956B56" w:rsidRDefault="00E95D62" w:rsidP="00446126">
            <w:pPr>
              <w:tabs>
                <w:tab w:val="left" w:pos="851"/>
              </w:tabs>
              <w:jc w:val="center"/>
              <w:rPr>
                <w:b/>
                <w:bCs/>
                <w:szCs w:val="24"/>
              </w:rPr>
            </w:pPr>
            <w:r w:rsidRPr="00956B56">
              <w:rPr>
                <w:b/>
                <w:bCs/>
                <w:szCs w:val="24"/>
              </w:rPr>
              <w:t>„Ar sutinkate su teiginiu?</w:t>
            </w:r>
          </w:p>
        </w:tc>
        <w:tc>
          <w:tcPr>
            <w:tcW w:w="1266" w:type="dxa"/>
          </w:tcPr>
          <w:p w14:paraId="610FA49E" w14:textId="77777777" w:rsidR="00E95D62" w:rsidRPr="00956B56" w:rsidRDefault="00E95D62" w:rsidP="00446126">
            <w:pPr>
              <w:tabs>
                <w:tab w:val="left" w:pos="851"/>
              </w:tabs>
              <w:jc w:val="center"/>
              <w:rPr>
                <w:b/>
                <w:bCs/>
                <w:szCs w:val="24"/>
              </w:rPr>
            </w:pPr>
            <w:r w:rsidRPr="00956B56">
              <w:rPr>
                <w:b/>
                <w:bCs/>
                <w:szCs w:val="24"/>
              </w:rPr>
              <w:t>Visiškai nesutinku</w:t>
            </w:r>
          </w:p>
        </w:tc>
        <w:tc>
          <w:tcPr>
            <w:tcW w:w="1275" w:type="dxa"/>
          </w:tcPr>
          <w:p w14:paraId="302B22E2" w14:textId="77777777" w:rsidR="00E95D62" w:rsidRPr="00956B56" w:rsidRDefault="00E95D62" w:rsidP="00446126">
            <w:pPr>
              <w:tabs>
                <w:tab w:val="left" w:pos="851"/>
              </w:tabs>
              <w:jc w:val="center"/>
              <w:rPr>
                <w:b/>
                <w:bCs/>
                <w:szCs w:val="24"/>
              </w:rPr>
            </w:pPr>
            <w:r w:rsidRPr="00956B56">
              <w:rPr>
                <w:b/>
                <w:bCs/>
                <w:szCs w:val="24"/>
              </w:rPr>
              <w:t>Nesutinku</w:t>
            </w:r>
          </w:p>
        </w:tc>
        <w:tc>
          <w:tcPr>
            <w:tcW w:w="1231" w:type="dxa"/>
          </w:tcPr>
          <w:p w14:paraId="01E5F7A5" w14:textId="77777777" w:rsidR="00E95D62" w:rsidRPr="00956B56" w:rsidRDefault="00E95D62" w:rsidP="00446126">
            <w:pPr>
              <w:tabs>
                <w:tab w:val="left" w:pos="851"/>
              </w:tabs>
              <w:jc w:val="center"/>
              <w:rPr>
                <w:b/>
                <w:bCs/>
                <w:szCs w:val="24"/>
              </w:rPr>
            </w:pPr>
            <w:r w:rsidRPr="00956B56">
              <w:rPr>
                <w:b/>
                <w:bCs/>
                <w:szCs w:val="24"/>
              </w:rPr>
              <w:t>Nežinau</w:t>
            </w:r>
          </w:p>
        </w:tc>
        <w:tc>
          <w:tcPr>
            <w:tcW w:w="1217" w:type="dxa"/>
          </w:tcPr>
          <w:p w14:paraId="6E5A299D" w14:textId="77777777" w:rsidR="00E95D62" w:rsidRPr="00956B56" w:rsidRDefault="00E95D62" w:rsidP="00446126">
            <w:pPr>
              <w:tabs>
                <w:tab w:val="left" w:pos="851"/>
              </w:tabs>
              <w:jc w:val="center"/>
              <w:rPr>
                <w:b/>
                <w:bCs/>
                <w:szCs w:val="24"/>
              </w:rPr>
            </w:pPr>
            <w:r w:rsidRPr="00956B56">
              <w:rPr>
                <w:b/>
                <w:bCs/>
                <w:szCs w:val="24"/>
              </w:rPr>
              <w:t>Iš dalies sutinku</w:t>
            </w:r>
          </w:p>
        </w:tc>
        <w:tc>
          <w:tcPr>
            <w:tcW w:w="1220" w:type="dxa"/>
          </w:tcPr>
          <w:p w14:paraId="13FB607B" w14:textId="77777777" w:rsidR="00E95D62" w:rsidRPr="00956B56" w:rsidRDefault="00E95D62" w:rsidP="00446126">
            <w:pPr>
              <w:tabs>
                <w:tab w:val="left" w:pos="851"/>
              </w:tabs>
              <w:jc w:val="center"/>
              <w:rPr>
                <w:b/>
                <w:bCs/>
                <w:szCs w:val="24"/>
              </w:rPr>
            </w:pPr>
            <w:r w:rsidRPr="00956B56">
              <w:rPr>
                <w:b/>
                <w:bCs/>
                <w:szCs w:val="24"/>
              </w:rPr>
              <w:t>Visiškai sutinku</w:t>
            </w:r>
          </w:p>
        </w:tc>
      </w:tr>
      <w:tr w:rsidR="00E95D62" w:rsidRPr="00956B56" w14:paraId="0B364438" w14:textId="77777777" w:rsidTr="00446126">
        <w:tc>
          <w:tcPr>
            <w:tcW w:w="2852" w:type="dxa"/>
          </w:tcPr>
          <w:p w14:paraId="79EEF919" w14:textId="77777777" w:rsidR="00E95D62" w:rsidRPr="00956B56" w:rsidRDefault="00E95D62" w:rsidP="00446126">
            <w:pPr>
              <w:tabs>
                <w:tab w:val="left" w:pos="851"/>
              </w:tabs>
              <w:jc w:val="center"/>
              <w:rPr>
                <w:b/>
                <w:bCs/>
                <w:szCs w:val="24"/>
              </w:rPr>
            </w:pPr>
          </w:p>
        </w:tc>
        <w:tc>
          <w:tcPr>
            <w:tcW w:w="1266" w:type="dxa"/>
          </w:tcPr>
          <w:p w14:paraId="5FD73748" w14:textId="77777777" w:rsidR="00E95D62" w:rsidRPr="00956B56" w:rsidRDefault="00E95D62" w:rsidP="00446126">
            <w:pPr>
              <w:tabs>
                <w:tab w:val="left" w:pos="851"/>
              </w:tabs>
              <w:jc w:val="center"/>
              <w:rPr>
                <w:b/>
                <w:bCs/>
                <w:szCs w:val="24"/>
              </w:rPr>
            </w:pPr>
            <w:r w:rsidRPr="00956B56">
              <w:rPr>
                <w:b/>
                <w:bCs/>
                <w:szCs w:val="24"/>
              </w:rPr>
              <w:t>1</w:t>
            </w:r>
          </w:p>
        </w:tc>
        <w:tc>
          <w:tcPr>
            <w:tcW w:w="1275" w:type="dxa"/>
          </w:tcPr>
          <w:p w14:paraId="5E70A117" w14:textId="77777777" w:rsidR="00E95D62" w:rsidRPr="00956B56" w:rsidRDefault="00E95D62" w:rsidP="00446126">
            <w:pPr>
              <w:tabs>
                <w:tab w:val="left" w:pos="851"/>
              </w:tabs>
              <w:jc w:val="center"/>
              <w:rPr>
                <w:b/>
                <w:bCs/>
                <w:szCs w:val="24"/>
              </w:rPr>
            </w:pPr>
            <w:r w:rsidRPr="00956B56">
              <w:rPr>
                <w:b/>
                <w:bCs/>
                <w:szCs w:val="24"/>
              </w:rPr>
              <w:t>2</w:t>
            </w:r>
          </w:p>
        </w:tc>
        <w:tc>
          <w:tcPr>
            <w:tcW w:w="1231" w:type="dxa"/>
          </w:tcPr>
          <w:p w14:paraId="21E0EAB1" w14:textId="77777777" w:rsidR="00E95D62" w:rsidRPr="00956B56" w:rsidRDefault="00E95D62" w:rsidP="00446126">
            <w:pPr>
              <w:tabs>
                <w:tab w:val="left" w:pos="851"/>
              </w:tabs>
              <w:jc w:val="center"/>
              <w:rPr>
                <w:b/>
                <w:bCs/>
                <w:szCs w:val="24"/>
              </w:rPr>
            </w:pPr>
            <w:r w:rsidRPr="00956B56">
              <w:rPr>
                <w:b/>
                <w:bCs/>
                <w:szCs w:val="24"/>
              </w:rPr>
              <w:t>3</w:t>
            </w:r>
          </w:p>
        </w:tc>
        <w:tc>
          <w:tcPr>
            <w:tcW w:w="1217" w:type="dxa"/>
          </w:tcPr>
          <w:p w14:paraId="4C983B07" w14:textId="77777777" w:rsidR="00E95D62" w:rsidRPr="00956B56" w:rsidRDefault="00E95D62" w:rsidP="00446126">
            <w:pPr>
              <w:tabs>
                <w:tab w:val="left" w:pos="851"/>
              </w:tabs>
              <w:jc w:val="center"/>
              <w:rPr>
                <w:b/>
                <w:bCs/>
                <w:szCs w:val="24"/>
              </w:rPr>
            </w:pPr>
            <w:r w:rsidRPr="00956B56">
              <w:rPr>
                <w:b/>
                <w:bCs/>
                <w:szCs w:val="24"/>
              </w:rPr>
              <w:t>4</w:t>
            </w:r>
          </w:p>
        </w:tc>
        <w:tc>
          <w:tcPr>
            <w:tcW w:w="1220" w:type="dxa"/>
          </w:tcPr>
          <w:p w14:paraId="071D5443" w14:textId="77777777" w:rsidR="00E95D62" w:rsidRPr="00956B56" w:rsidRDefault="00E95D62" w:rsidP="00446126">
            <w:pPr>
              <w:tabs>
                <w:tab w:val="left" w:pos="851"/>
              </w:tabs>
              <w:jc w:val="center"/>
              <w:rPr>
                <w:b/>
                <w:bCs/>
                <w:szCs w:val="24"/>
              </w:rPr>
            </w:pPr>
            <w:r w:rsidRPr="00956B56">
              <w:rPr>
                <w:b/>
                <w:bCs/>
                <w:szCs w:val="24"/>
              </w:rPr>
              <w:t>5</w:t>
            </w:r>
          </w:p>
        </w:tc>
      </w:tr>
      <w:tr w:rsidR="00E95D62" w:rsidRPr="00956B56" w14:paraId="4728B02A" w14:textId="77777777" w:rsidTr="00446126">
        <w:tc>
          <w:tcPr>
            <w:tcW w:w="2852" w:type="dxa"/>
          </w:tcPr>
          <w:p w14:paraId="3BE3BC76" w14:textId="77777777" w:rsidR="00E95D62" w:rsidRPr="00956B56" w:rsidRDefault="00E95D62" w:rsidP="00446126">
            <w:pPr>
              <w:tabs>
                <w:tab w:val="left" w:pos="851"/>
              </w:tabs>
              <w:rPr>
                <w:szCs w:val="24"/>
              </w:rPr>
            </w:pPr>
            <w:r w:rsidRPr="00956B56">
              <w:rPr>
                <w:szCs w:val="24"/>
              </w:rPr>
              <w:t>Lektori</w:t>
            </w:r>
            <w:r>
              <w:rPr>
                <w:szCs w:val="24"/>
              </w:rPr>
              <w:t>ai</w:t>
            </w:r>
            <w:r w:rsidRPr="00956B56">
              <w:rPr>
                <w:szCs w:val="24"/>
              </w:rPr>
              <w:t xml:space="preserve"> buvo savo srities specialistai ir jų suteiktos žinios yra naudingos</w:t>
            </w:r>
          </w:p>
        </w:tc>
        <w:tc>
          <w:tcPr>
            <w:tcW w:w="1266" w:type="dxa"/>
            <w:vAlign w:val="center"/>
          </w:tcPr>
          <w:p w14:paraId="2AC1C379" w14:textId="77777777" w:rsidR="00E95D62" w:rsidRPr="00956B56" w:rsidRDefault="00E95D62" w:rsidP="00446126">
            <w:pPr>
              <w:tabs>
                <w:tab w:val="left" w:pos="851"/>
              </w:tabs>
              <w:jc w:val="center"/>
              <w:rPr>
                <w:szCs w:val="24"/>
              </w:rPr>
            </w:pPr>
            <w:r w:rsidRPr="00956B56">
              <w:rPr>
                <w:szCs w:val="24"/>
              </w:rPr>
              <w:fldChar w:fldCharType="begin">
                <w:ffData>
                  <w:name w:val="Check5"/>
                  <w:enabled/>
                  <w:calcOnExit w:val="0"/>
                  <w:checkBox>
                    <w:sizeAuto/>
                    <w:default w:val="0"/>
                  </w:checkBox>
                </w:ffData>
              </w:fldChar>
            </w:r>
            <w:r w:rsidRPr="00956B56">
              <w:rPr>
                <w:szCs w:val="24"/>
              </w:rPr>
              <w:instrText xml:space="preserve"> FORMCHECKBOX </w:instrText>
            </w:r>
            <w:r w:rsidRPr="00956B56">
              <w:rPr>
                <w:szCs w:val="24"/>
              </w:rPr>
            </w:r>
            <w:r w:rsidRPr="00956B56">
              <w:rPr>
                <w:szCs w:val="24"/>
              </w:rPr>
              <w:fldChar w:fldCharType="separate"/>
            </w:r>
            <w:r w:rsidRPr="00956B56">
              <w:rPr>
                <w:szCs w:val="24"/>
              </w:rPr>
              <w:fldChar w:fldCharType="end"/>
            </w:r>
          </w:p>
        </w:tc>
        <w:tc>
          <w:tcPr>
            <w:tcW w:w="1275" w:type="dxa"/>
            <w:vAlign w:val="center"/>
          </w:tcPr>
          <w:p w14:paraId="6674D32B" w14:textId="77777777" w:rsidR="00E95D62" w:rsidRPr="00956B56" w:rsidRDefault="00E95D62" w:rsidP="00446126">
            <w:pPr>
              <w:tabs>
                <w:tab w:val="left" w:pos="851"/>
              </w:tabs>
              <w:jc w:val="center"/>
              <w:rPr>
                <w:szCs w:val="24"/>
              </w:rPr>
            </w:pPr>
            <w:r w:rsidRPr="00956B56">
              <w:rPr>
                <w:szCs w:val="24"/>
              </w:rPr>
              <w:fldChar w:fldCharType="begin">
                <w:ffData>
                  <w:name w:val="Check5"/>
                  <w:enabled/>
                  <w:calcOnExit w:val="0"/>
                  <w:checkBox>
                    <w:sizeAuto/>
                    <w:default w:val="0"/>
                  </w:checkBox>
                </w:ffData>
              </w:fldChar>
            </w:r>
            <w:r w:rsidRPr="00956B56">
              <w:rPr>
                <w:szCs w:val="24"/>
              </w:rPr>
              <w:instrText xml:space="preserve"> FORMCHECKBOX </w:instrText>
            </w:r>
            <w:r w:rsidRPr="00956B56">
              <w:rPr>
                <w:szCs w:val="24"/>
              </w:rPr>
            </w:r>
            <w:r w:rsidRPr="00956B56">
              <w:rPr>
                <w:szCs w:val="24"/>
              </w:rPr>
              <w:fldChar w:fldCharType="separate"/>
            </w:r>
            <w:r w:rsidRPr="00956B56">
              <w:rPr>
                <w:szCs w:val="24"/>
              </w:rPr>
              <w:fldChar w:fldCharType="end"/>
            </w:r>
          </w:p>
        </w:tc>
        <w:tc>
          <w:tcPr>
            <w:tcW w:w="1231" w:type="dxa"/>
            <w:vAlign w:val="center"/>
          </w:tcPr>
          <w:p w14:paraId="2AD60D23" w14:textId="77777777" w:rsidR="00E95D62" w:rsidRPr="00956B56" w:rsidRDefault="00E95D62" w:rsidP="00446126">
            <w:pPr>
              <w:tabs>
                <w:tab w:val="left" w:pos="851"/>
              </w:tabs>
              <w:jc w:val="center"/>
              <w:rPr>
                <w:szCs w:val="24"/>
              </w:rPr>
            </w:pPr>
            <w:r w:rsidRPr="00956B56">
              <w:rPr>
                <w:szCs w:val="24"/>
              </w:rPr>
              <w:fldChar w:fldCharType="begin">
                <w:ffData>
                  <w:name w:val="Check5"/>
                  <w:enabled/>
                  <w:calcOnExit w:val="0"/>
                  <w:checkBox>
                    <w:sizeAuto/>
                    <w:default w:val="0"/>
                  </w:checkBox>
                </w:ffData>
              </w:fldChar>
            </w:r>
            <w:r w:rsidRPr="00956B56">
              <w:rPr>
                <w:szCs w:val="24"/>
              </w:rPr>
              <w:instrText xml:space="preserve"> FORMCHECKBOX </w:instrText>
            </w:r>
            <w:r w:rsidRPr="00956B56">
              <w:rPr>
                <w:szCs w:val="24"/>
              </w:rPr>
            </w:r>
            <w:r w:rsidRPr="00956B56">
              <w:rPr>
                <w:szCs w:val="24"/>
              </w:rPr>
              <w:fldChar w:fldCharType="separate"/>
            </w:r>
            <w:r w:rsidRPr="00956B56">
              <w:rPr>
                <w:szCs w:val="24"/>
              </w:rPr>
              <w:fldChar w:fldCharType="end"/>
            </w:r>
          </w:p>
        </w:tc>
        <w:tc>
          <w:tcPr>
            <w:tcW w:w="1217" w:type="dxa"/>
            <w:vAlign w:val="center"/>
          </w:tcPr>
          <w:p w14:paraId="70C2BC7F" w14:textId="77777777" w:rsidR="00E95D62" w:rsidRPr="00956B56" w:rsidRDefault="00E95D62" w:rsidP="00446126">
            <w:pPr>
              <w:tabs>
                <w:tab w:val="left" w:pos="851"/>
              </w:tabs>
              <w:jc w:val="center"/>
              <w:rPr>
                <w:szCs w:val="24"/>
              </w:rPr>
            </w:pPr>
            <w:r w:rsidRPr="00956B56">
              <w:rPr>
                <w:szCs w:val="24"/>
              </w:rPr>
              <w:fldChar w:fldCharType="begin">
                <w:ffData>
                  <w:name w:val="Check5"/>
                  <w:enabled/>
                  <w:calcOnExit w:val="0"/>
                  <w:checkBox>
                    <w:sizeAuto/>
                    <w:default w:val="0"/>
                  </w:checkBox>
                </w:ffData>
              </w:fldChar>
            </w:r>
            <w:r w:rsidRPr="00956B56">
              <w:rPr>
                <w:szCs w:val="24"/>
              </w:rPr>
              <w:instrText xml:space="preserve"> FORMCHECKBOX </w:instrText>
            </w:r>
            <w:r w:rsidRPr="00956B56">
              <w:rPr>
                <w:szCs w:val="24"/>
              </w:rPr>
            </w:r>
            <w:r w:rsidRPr="00956B56">
              <w:rPr>
                <w:szCs w:val="24"/>
              </w:rPr>
              <w:fldChar w:fldCharType="separate"/>
            </w:r>
            <w:r w:rsidRPr="00956B56">
              <w:rPr>
                <w:szCs w:val="24"/>
              </w:rPr>
              <w:fldChar w:fldCharType="end"/>
            </w:r>
          </w:p>
        </w:tc>
        <w:tc>
          <w:tcPr>
            <w:tcW w:w="1220" w:type="dxa"/>
            <w:vAlign w:val="center"/>
          </w:tcPr>
          <w:p w14:paraId="79C64A98" w14:textId="44D871D8" w:rsidR="00E95D62" w:rsidRPr="00956B56" w:rsidRDefault="00E95D62" w:rsidP="00446126">
            <w:pPr>
              <w:tabs>
                <w:tab w:val="left" w:pos="851"/>
              </w:tabs>
              <w:jc w:val="center"/>
              <w:rPr>
                <w:szCs w:val="24"/>
              </w:rPr>
            </w:pPr>
            <w:r w:rsidRPr="00956B56">
              <w:rPr>
                <w:szCs w:val="24"/>
              </w:rPr>
              <w:fldChar w:fldCharType="begin">
                <w:ffData>
                  <w:name w:val="Check5"/>
                  <w:enabled/>
                  <w:calcOnExit w:val="0"/>
                  <w:checkBox>
                    <w:sizeAuto/>
                    <w:default w:val="0"/>
                  </w:checkBox>
                </w:ffData>
              </w:fldChar>
            </w:r>
            <w:r w:rsidRPr="00956B56">
              <w:rPr>
                <w:szCs w:val="24"/>
              </w:rPr>
              <w:instrText xml:space="preserve"> FORMCHECKBOX </w:instrText>
            </w:r>
            <w:r w:rsidRPr="00956B56">
              <w:rPr>
                <w:szCs w:val="24"/>
              </w:rPr>
            </w:r>
            <w:r w:rsidRPr="00956B56">
              <w:rPr>
                <w:szCs w:val="24"/>
              </w:rPr>
              <w:fldChar w:fldCharType="separate"/>
            </w:r>
            <w:r w:rsidRPr="00956B56">
              <w:rPr>
                <w:szCs w:val="24"/>
              </w:rPr>
              <w:fldChar w:fldCharType="end"/>
            </w:r>
          </w:p>
        </w:tc>
      </w:tr>
    </w:tbl>
    <w:p w14:paraId="7EFB1A57" w14:textId="77777777" w:rsidR="00E95D62" w:rsidRPr="00956B56" w:rsidRDefault="00E95D62" w:rsidP="00E95D62">
      <w:pPr>
        <w:tabs>
          <w:tab w:val="left" w:pos="851"/>
        </w:tabs>
        <w:rPr>
          <w:szCs w:val="24"/>
          <w:lang w:eastAsia="lt-LT"/>
        </w:rPr>
      </w:pPr>
    </w:p>
    <w:p w14:paraId="022E68B5" w14:textId="61763619" w:rsidR="00E95D62" w:rsidRPr="000A5327" w:rsidRDefault="00E95D62" w:rsidP="00E95D62">
      <w:pPr>
        <w:pStyle w:val="ListParagraph"/>
        <w:numPr>
          <w:ilvl w:val="0"/>
          <w:numId w:val="30"/>
        </w:numPr>
        <w:rPr>
          <w:szCs w:val="24"/>
          <w:lang w:eastAsia="lt-LT"/>
        </w:rPr>
      </w:pPr>
      <w:r w:rsidRPr="00956B56">
        <w:rPr>
          <w:szCs w:val="24"/>
          <w:lang w:eastAsia="lt-LT"/>
        </w:rPr>
        <w:t xml:space="preserve">Jeigu </w:t>
      </w:r>
      <w:r w:rsidRPr="009870CB">
        <w:t>konkrečios</w:t>
      </w:r>
      <w:r w:rsidRPr="00956B56">
        <w:rPr>
          <w:szCs w:val="24"/>
          <w:lang w:eastAsia="lt-LT"/>
        </w:rPr>
        <w:t xml:space="preserve"> grupės dalyviai atsakydami į klausimą „</w:t>
      </w:r>
      <w:r w:rsidRPr="00956B56">
        <w:rPr>
          <w:szCs w:val="24"/>
        </w:rPr>
        <w:t>Lektori</w:t>
      </w:r>
      <w:r>
        <w:rPr>
          <w:szCs w:val="24"/>
        </w:rPr>
        <w:t>ai</w:t>
      </w:r>
      <w:r w:rsidRPr="00956B56">
        <w:rPr>
          <w:szCs w:val="24"/>
        </w:rPr>
        <w:t xml:space="preserve"> buvo savo srities </w:t>
      </w:r>
      <w:r w:rsidRPr="000A5327">
        <w:rPr>
          <w:szCs w:val="24"/>
        </w:rPr>
        <w:t>specialistai ir jų suteiktos žinios yra naudingos</w:t>
      </w:r>
      <w:r w:rsidRPr="000A5327">
        <w:rPr>
          <w:szCs w:val="24"/>
          <w:lang w:eastAsia="lt-LT"/>
        </w:rPr>
        <w:t>“ tiekėjo suteiktą paslaugą vidutiniškai įvertino mažesniu kaip 3,8 vertinimu iš 5 galimų, tai laikoma, kad tiekėjas paslaugą teikė netinkamai ir Paslaugos kaina už šią grupę yra mažinama 75%, t.</w:t>
      </w:r>
      <w:r w:rsidR="00E43835">
        <w:rPr>
          <w:szCs w:val="24"/>
          <w:lang w:eastAsia="lt-LT"/>
        </w:rPr>
        <w:t xml:space="preserve"> </w:t>
      </w:r>
      <w:r w:rsidRPr="000A5327">
        <w:rPr>
          <w:szCs w:val="24"/>
          <w:lang w:eastAsia="lt-LT"/>
        </w:rPr>
        <w:t>y. tiekėjui yra taikoma 75% bauda.</w:t>
      </w:r>
    </w:p>
    <w:p w14:paraId="497386D9" w14:textId="77777777" w:rsidR="00E95D62" w:rsidRDefault="00E95D62" w:rsidP="00E95D62">
      <w:pPr>
        <w:ind w:firstLine="709"/>
        <w:rPr>
          <w:szCs w:val="24"/>
        </w:rPr>
      </w:pPr>
    </w:p>
    <w:p w14:paraId="70091B48" w14:textId="77777777" w:rsidR="00E95D62" w:rsidRDefault="00E95D62" w:rsidP="00E95D62">
      <w:pPr>
        <w:jc w:val="center"/>
        <w:rPr>
          <w:b/>
          <w:bCs/>
        </w:rPr>
      </w:pPr>
      <w:r>
        <w:rPr>
          <w:b/>
          <w:bCs/>
        </w:rPr>
        <w:t>ANTRAS</w:t>
      </w:r>
      <w:r w:rsidRPr="00A73039">
        <w:rPr>
          <w:b/>
          <w:bCs/>
        </w:rPr>
        <w:t xml:space="preserve"> SKIRSNIS</w:t>
      </w:r>
    </w:p>
    <w:p w14:paraId="286891F1" w14:textId="77777777" w:rsidR="00E95D62" w:rsidRDefault="00E95D62" w:rsidP="00E95D62">
      <w:pPr>
        <w:jc w:val="center"/>
        <w:rPr>
          <w:szCs w:val="24"/>
        </w:rPr>
      </w:pPr>
      <w:r w:rsidRPr="00531DD7">
        <w:rPr>
          <w:b/>
        </w:rPr>
        <w:t>REIKALAVIMAI</w:t>
      </w:r>
      <w:r>
        <w:rPr>
          <w:b/>
        </w:rPr>
        <w:t xml:space="preserve"> </w:t>
      </w:r>
      <w:r w:rsidRPr="00F3046C">
        <w:rPr>
          <w:b/>
        </w:rPr>
        <w:t>PRAKTIN</w:t>
      </w:r>
      <w:r>
        <w:rPr>
          <w:b/>
        </w:rPr>
        <w:t>E</w:t>
      </w:r>
      <w:r w:rsidRPr="00F3046C">
        <w:rPr>
          <w:b/>
        </w:rPr>
        <w:t xml:space="preserve"> VEIKLA</w:t>
      </w:r>
      <w:r>
        <w:rPr>
          <w:b/>
        </w:rPr>
        <w:t>I</w:t>
      </w:r>
    </w:p>
    <w:p w14:paraId="2D4789C1" w14:textId="3429F6B3" w:rsidR="00F02765" w:rsidRDefault="00F02765" w:rsidP="00F02765">
      <w:pPr>
        <w:pStyle w:val="NormalWeb"/>
        <w:numPr>
          <w:ilvl w:val="0"/>
          <w:numId w:val="30"/>
        </w:numPr>
        <w:jc w:val="both"/>
      </w:pPr>
      <w:r>
        <w:t xml:space="preserve">Praktinė veikla apima penkias temas, kurių bendra trukmė yra 120 akademinių valandų. Mokymų dalyviai pasiskirsto praktinės veiklos užduotis taip, kad kiekvienas dalyvis </w:t>
      </w:r>
      <w:r w:rsidR="003B6029">
        <w:t>įgyvendintų</w:t>
      </w:r>
      <w:r>
        <w:t xml:space="preserve"> visas penkias praktinės veiklos temas</w:t>
      </w:r>
      <w:r w:rsidR="003B6029">
        <w:t xml:space="preserve"> savo atstovaujamoje švietimo įstaigoje</w:t>
      </w:r>
      <w:r>
        <w:t xml:space="preserve">, </w:t>
      </w:r>
      <w:r w:rsidR="003B6029">
        <w:t>remdamasis realiais organizacijos duomenimis</w:t>
      </w:r>
      <w:r>
        <w:t xml:space="preserve">. </w:t>
      </w:r>
      <w:r w:rsidR="003B6029" w:rsidRPr="001F5947">
        <w:t>Tiekėjas parengia išsamų praktinės veiklos grafiką ir pateikia jį Perkančiajai organizacijai likus ne mažiau kaip 10 darbo dienų iki praktinių veiklų pr</w:t>
      </w:r>
      <w:r w:rsidR="003B6029" w:rsidRPr="001D717D">
        <w:t>adžios.</w:t>
      </w:r>
      <w:r w:rsidR="003B6029">
        <w:t xml:space="preserve"> </w:t>
      </w:r>
    </w:p>
    <w:p w14:paraId="182B208C" w14:textId="77777777" w:rsidR="003B6029" w:rsidRPr="001610D4" w:rsidRDefault="003B6029" w:rsidP="003B6029">
      <w:pPr>
        <w:numPr>
          <w:ilvl w:val="0"/>
          <w:numId w:val="30"/>
        </w:numPr>
        <w:spacing w:before="100" w:beforeAutospacing="1" w:after="100" w:afterAutospacing="1"/>
        <w:rPr>
          <w:rFonts w:eastAsia="Times New Roman" w:cs="Times New Roman"/>
          <w:szCs w:val="24"/>
          <w:lang w:eastAsia="lt-LT"/>
        </w:rPr>
      </w:pPr>
      <w:r w:rsidRPr="0084320A">
        <w:rPr>
          <w:rFonts w:eastAsia="Times New Roman" w:cs="Times New Roman"/>
          <w:szCs w:val="24"/>
          <w:lang w:eastAsia="lt-LT"/>
        </w:rPr>
        <w:t>Praktinės veiklos užduotys atliekamos dalyvių darbo vietose kontaktiniu būdu,</w:t>
      </w:r>
      <w:r w:rsidRPr="00F02765">
        <w:rPr>
          <w:rFonts w:eastAsia="Times New Roman" w:cs="Times New Roman"/>
          <w:szCs w:val="24"/>
          <w:lang w:eastAsia="lt-LT"/>
        </w:rPr>
        <w:t xml:space="preserve"> analizuojant realias švietimo įstaigos situacijas. Dalyviai kaupia duomenis, rengia analizes, dokumentus ir pristatymus. </w:t>
      </w:r>
      <w:r w:rsidRPr="001610D4">
        <w:rPr>
          <w:rFonts w:eastAsia="Times New Roman" w:cs="Times New Roman"/>
          <w:szCs w:val="24"/>
          <w:lang w:eastAsia="lt-LT"/>
        </w:rPr>
        <w:t>Tiekėjo lektorius turi dalyvauti ne mažiau kaip 30% praktinių veiklų aptarimų ir vertinimų, teikdamas konsultacijas ir metodinę pagalbą.</w:t>
      </w:r>
    </w:p>
    <w:p w14:paraId="3DCC6844" w14:textId="26DF8854" w:rsidR="00F02765" w:rsidRDefault="00F02765" w:rsidP="00F02765">
      <w:pPr>
        <w:pStyle w:val="NormalWeb"/>
        <w:numPr>
          <w:ilvl w:val="0"/>
          <w:numId w:val="30"/>
        </w:numPr>
        <w:jc w:val="both"/>
      </w:pPr>
      <w:r>
        <w:t xml:space="preserve">Praktinės veiklos metu dalyviai renka duomenis, atlieka analizę, rengia dokumentus ir pateikia tarpinę pažangą tiekėjo lektoriui. Kiekvienos iš penkių temų veiklos rezultatai dokumentuojami: parengiami vertinimo dokumentai, analizės, įžvalgos, pasiūlymai arba planavimo dokumentai. </w:t>
      </w:r>
      <w:r w:rsidRPr="001B392B">
        <w:t>Tiekėjo paskirtas lektorius stebi ne mažiau kaip 20% dalyvių pristatomų praktinės veiklos rezultatų, vertina pažangą ir teikia rekomendacijas.</w:t>
      </w:r>
    </w:p>
    <w:p w14:paraId="5FFAD572" w14:textId="7B107409" w:rsidR="00E95D62" w:rsidRPr="00531DD7" w:rsidRDefault="00E95D62" w:rsidP="00E95D62">
      <w:pPr>
        <w:jc w:val="center"/>
        <w:rPr>
          <w:b/>
        </w:rPr>
      </w:pPr>
      <w:r w:rsidRPr="00531DD7">
        <w:rPr>
          <w:b/>
        </w:rPr>
        <w:lastRenderedPageBreak/>
        <w:t>II SKYRIUS</w:t>
      </w:r>
    </w:p>
    <w:p w14:paraId="34DB56B3" w14:textId="77777777" w:rsidR="00E95D62" w:rsidRPr="00531DD7" w:rsidRDefault="00E95D62" w:rsidP="00E95D62">
      <w:pPr>
        <w:jc w:val="center"/>
        <w:rPr>
          <w:b/>
        </w:rPr>
      </w:pPr>
      <w:r w:rsidRPr="00531DD7">
        <w:rPr>
          <w:b/>
        </w:rPr>
        <w:t xml:space="preserve">REIKALAVIMAI </w:t>
      </w:r>
      <w:r>
        <w:rPr>
          <w:b/>
        </w:rPr>
        <w:t>PASLAUGŲ</w:t>
      </w:r>
      <w:r w:rsidRPr="00531DD7">
        <w:rPr>
          <w:b/>
        </w:rPr>
        <w:t xml:space="preserve"> TEIKIMUI</w:t>
      </w:r>
    </w:p>
    <w:p w14:paraId="5D99D429" w14:textId="77777777" w:rsidR="00E95D62" w:rsidRDefault="00E95D62" w:rsidP="00E95D62">
      <w:pPr>
        <w:ind w:firstLine="709"/>
        <w:rPr>
          <w:szCs w:val="24"/>
        </w:rPr>
      </w:pPr>
    </w:p>
    <w:p w14:paraId="716D1F81" w14:textId="77777777" w:rsidR="00E95D62" w:rsidRDefault="00E95D62" w:rsidP="00E95D62">
      <w:pPr>
        <w:ind w:firstLine="709"/>
        <w:rPr>
          <w:szCs w:val="24"/>
        </w:rPr>
      </w:pPr>
      <w:r>
        <w:rPr>
          <w:b/>
          <w:bCs/>
          <w:szCs w:val="24"/>
        </w:rPr>
        <w:t>3</w:t>
      </w:r>
      <w:r w:rsidRPr="002E2F2F">
        <w:rPr>
          <w:b/>
          <w:bCs/>
          <w:szCs w:val="24"/>
        </w:rPr>
        <w:t xml:space="preserve"> lentelė</w:t>
      </w:r>
      <w:r>
        <w:rPr>
          <w:szCs w:val="24"/>
        </w:rPr>
        <w:t>. Paslaugų teikimo aspektai</w:t>
      </w:r>
    </w:p>
    <w:tbl>
      <w:tblPr>
        <w:tblStyle w:val="TableGrid"/>
        <w:tblW w:w="0" w:type="auto"/>
        <w:tblLook w:val="04A0" w:firstRow="1" w:lastRow="0" w:firstColumn="1" w:lastColumn="0" w:noHBand="0" w:noVBand="1"/>
      </w:tblPr>
      <w:tblGrid>
        <w:gridCol w:w="562"/>
        <w:gridCol w:w="1843"/>
        <w:gridCol w:w="3402"/>
        <w:gridCol w:w="3254"/>
      </w:tblGrid>
      <w:tr w:rsidR="00E95D62" w:rsidRPr="00007A06" w14:paraId="2883E1B3" w14:textId="77777777" w:rsidTr="00446126">
        <w:trPr>
          <w:tblHeader/>
        </w:trPr>
        <w:tc>
          <w:tcPr>
            <w:tcW w:w="562" w:type="dxa"/>
            <w:shd w:val="clear" w:color="auto" w:fill="D9D9D9" w:themeFill="background1" w:themeFillShade="D9"/>
          </w:tcPr>
          <w:p w14:paraId="025E8650" w14:textId="77777777" w:rsidR="00E95D62" w:rsidRPr="00A22E8E" w:rsidRDefault="00E95D62" w:rsidP="00446126">
            <w:pPr>
              <w:jc w:val="center"/>
              <w:rPr>
                <w:b/>
                <w:bCs/>
                <w:szCs w:val="24"/>
              </w:rPr>
            </w:pPr>
            <w:r w:rsidRPr="00A22E8E">
              <w:rPr>
                <w:b/>
                <w:bCs/>
                <w:szCs w:val="24"/>
              </w:rPr>
              <w:t>Nr.</w:t>
            </w:r>
          </w:p>
        </w:tc>
        <w:tc>
          <w:tcPr>
            <w:tcW w:w="1843" w:type="dxa"/>
            <w:shd w:val="clear" w:color="auto" w:fill="D9D9D9" w:themeFill="background1" w:themeFillShade="D9"/>
          </w:tcPr>
          <w:p w14:paraId="7F5354A5" w14:textId="77777777" w:rsidR="00E95D62" w:rsidRPr="00A22E8E" w:rsidRDefault="00E95D62" w:rsidP="00446126">
            <w:pPr>
              <w:jc w:val="center"/>
              <w:rPr>
                <w:b/>
                <w:bCs/>
                <w:szCs w:val="24"/>
              </w:rPr>
            </w:pPr>
            <w:r w:rsidRPr="00A22E8E">
              <w:rPr>
                <w:b/>
                <w:bCs/>
                <w:szCs w:val="24"/>
              </w:rPr>
              <w:t>Mokymų elementas</w:t>
            </w:r>
          </w:p>
        </w:tc>
        <w:tc>
          <w:tcPr>
            <w:tcW w:w="3402" w:type="dxa"/>
            <w:shd w:val="clear" w:color="auto" w:fill="D9D9D9" w:themeFill="background1" w:themeFillShade="D9"/>
          </w:tcPr>
          <w:p w14:paraId="3AE336E1" w14:textId="77777777" w:rsidR="00E95D62" w:rsidRPr="00A22E8E" w:rsidRDefault="00E95D62" w:rsidP="00446126">
            <w:pPr>
              <w:jc w:val="center"/>
              <w:rPr>
                <w:b/>
                <w:bCs/>
                <w:szCs w:val="24"/>
              </w:rPr>
            </w:pPr>
            <w:r w:rsidRPr="00A22E8E">
              <w:rPr>
                <w:b/>
                <w:bCs/>
                <w:szCs w:val="24"/>
              </w:rPr>
              <w:t>Į kainą įskaičiuota</w:t>
            </w:r>
          </w:p>
        </w:tc>
        <w:tc>
          <w:tcPr>
            <w:tcW w:w="3254" w:type="dxa"/>
            <w:shd w:val="clear" w:color="auto" w:fill="D9D9D9" w:themeFill="background1" w:themeFillShade="D9"/>
          </w:tcPr>
          <w:p w14:paraId="39BD26BD" w14:textId="77777777" w:rsidR="00E95D62" w:rsidRPr="00A22E8E" w:rsidRDefault="00E95D62" w:rsidP="00446126">
            <w:pPr>
              <w:jc w:val="center"/>
              <w:rPr>
                <w:b/>
                <w:bCs/>
                <w:szCs w:val="24"/>
              </w:rPr>
            </w:pPr>
            <w:r w:rsidRPr="00A22E8E">
              <w:rPr>
                <w:b/>
                <w:bCs/>
                <w:szCs w:val="24"/>
              </w:rPr>
              <w:t>Tiekėjas po mokymų turi pateikti</w:t>
            </w:r>
          </w:p>
        </w:tc>
      </w:tr>
      <w:tr w:rsidR="00E95D62" w:rsidRPr="00007A06" w14:paraId="72485B78" w14:textId="77777777" w:rsidTr="00446126">
        <w:trPr>
          <w:tblHeader/>
        </w:trPr>
        <w:tc>
          <w:tcPr>
            <w:tcW w:w="562" w:type="dxa"/>
            <w:shd w:val="clear" w:color="auto" w:fill="D9D9D9" w:themeFill="background1" w:themeFillShade="D9"/>
          </w:tcPr>
          <w:p w14:paraId="66765CFA" w14:textId="77777777" w:rsidR="00E95D62" w:rsidRPr="00A22E8E" w:rsidRDefault="00E95D62" w:rsidP="00446126">
            <w:pPr>
              <w:jc w:val="center"/>
              <w:rPr>
                <w:b/>
                <w:bCs/>
                <w:szCs w:val="24"/>
              </w:rPr>
            </w:pPr>
            <w:r w:rsidRPr="00A22E8E">
              <w:rPr>
                <w:b/>
                <w:bCs/>
                <w:szCs w:val="24"/>
              </w:rPr>
              <w:t>1</w:t>
            </w:r>
          </w:p>
        </w:tc>
        <w:tc>
          <w:tcPr>
            <w:tcW w:w="1843" w:type="dxa"/>
            <w:shd w:val="clear" w:color="auto" w:fill="D9D9D9" w:themeFill="background1" w:themeFillShade="D9"/>
          </w:tcPr>
          <w:p w14:paraId="65D9D190" w14:textId="77777777" w:rsidR="00E95D62" w:rsidRPr="00A22E8E" w:rsidRDefault="00E95D62" w:rsidP="00446126">
            <w:pPr>
              <w:jc w:val="center"/>
              <w:rPr>
                <w:b/>
                <w:bCs/>
                <w:szCs w:val="24"/>
              </w:rPr>
            </w:pPr>
            <w:r w:rsidRPr="00A22E8E">
              <w:rPr>
                <w:b/>
                <w:bCs/>
                <w:szCs w:val="24"/>
              </w:rPr>
              <w:t>2</w:t>
            </w:r>
          </w:p>
        </w:tc>
        <w:tc>
          <w:tcPr>
            <w:tcW w:w="3402" w:type="dxa"/>
            <w:shd w:val="clear" w:color="auto" w:fill="D9D9D9" w:themeFill="background1" w:themeFillShade="D9"/>
          </w:tcPr>
          <w:p w14:paraId="70496CFB" w14:textId="77777777" w:rsidR="00E95D62" w:rsidRPr="00A22E8E" w:rsidRDefault="00E95D62" w:rsidP="00446126">
            <w:pPr>
              <w:jc w:val="center"/>
              <w:rPr>
                <w:b/>
                <w:bCs/>
                <w:szCs w:val="24"/>
              </w:rPr>
            </w:pPr>
            <w:r w:rsidRPr="00A22E8E">
              <w:rPr>
                <w:b/>
                <w:bCs/>
                <w:szCs w:val="24"/>
              </w:rPr>
              <w:t>3</w:t>
            </w:r>
          </w:p>
        </w:tc>
        <w:tc>
          <w:tcPr>
            <w:tcW w:w="3254" w:type="dxa"/>
            <w:shd w:val="clear" w:color="auto" w:fill="D9D9D9" w:themeFill="background1" w:themeFillShade="D9"/>
          </w:tcPr>
          <w:p w14:paraId="4BE6DA0F" w14:textId="77777777" w:rsidR="00E95D62" w:rsidRPr="00A22E8E" w:rsidRDefault="00E95D62" w:rsidP="00446126">
            <w:pPr>
              <w:jc w:val="center"/>
              <w:rPr>
                <w:b/>
                <w:bCs/>
                <w:szCs w:val="24"/>
              </w:rPr>
            </w:pPr>
            <w:r w:rsidRPr="00A22E8E">
              <w:rPr>
                <w:b/>
                <w:bCs/>
                <w:szCs w:val="24"/>
              </w:rPr>
              <w:t>4</w:t>
            </w:r>
          </w:p>
        </w:tc>
      </w:tr>
      <w:tr w:rsidR="00E95D62" w14:paraId="49E3D6CE" w14:textId="77777777" w:rsidTr="00446126">
        <w:tc>
          <w:tcPr>
            <w:tcW w:w="562" w:type="dxa"/>
          </w:tcPr>
          <w:p w14:paraId="5CEA0B9E" w14:textId="77777777" w:rsidR="00E95D62" w:rsidRDefault="00E95D62" w:rsidP="00446126">
            <w:pPr>
              <w:rPr>
                <w:szCs w:val="24"/>
              </w:rPr>
            </w:pPr>
            <w:r>
              <w:rPr>
                <w:szCs w:val="24"/>
              </w:rPr>
              <w:t>1.</w:t>
            </w:r>
          </w:p>
        </w:tc>
        <w:tc>
          <w:tcPr>
            <w:tcW w:w="1843" w:type="dxa"/>
          </w:tcPr>
          <w:p w14:paraId="19CCA483" w14:textId="77777777" w:rsidR="00E95D62" w:rsidRPr="00007A06" w:rsidRDefault="00E95D62" w:rsidP="00446126">
            <w:pPr>
              <w:jc w:val="left"/>
              <w:rPr>
                <w:b/>
                <w:bCs/>
                <w:szCs w:val="24"/>
              </w:rPr>
            </w:pPr>
            <w:r w:rsidRPr="00E06BA2">
              <w:rPr>
                <w:szCs w:val="24"/>
              </w:rPr>
              <w:t xml:space="preserve">Teoriniai mokymai </w:t>
            </w:r>
          </w:p>
        </w:tc>
        <w:tc>
          <w:tcPr>
            <w:tcW w:w="3402" w:type="dxa"/>
          </w:tcPr>
          <w:p w14:paraId="5ACFEF95" w14:textId="77777777" w:rsidR="00E95D62" w:rsidRDefault="00E95D62" w:rsidP="00446126">
            <w:pPr>
              <w:jc w:val="left"/>
              <w:rPr>
                <w:szCs w:val="24"/>
              </w:rPr>
            </w:pPr>
            <w:r>
              <w:rPr>
                <w:szCs w:val="24"/>
              </w:rPr>
              <w:t>1. Lektoriaus paslauga</w:t>
            </w:r>
          </w:p>
          <w:p w14:paraId="76271798" w14:textId="77777777" w:rsidR="00E95D62" w:rsidRDefault="00E95D62" w:rsidP="00446126">
            <w:pPr>
              <w:jc w:val="left"/>
              <w:rPr>
                <w:szCs w:val="24"/>
              </w:rPr>
            </w:pPr>
            <w:r>
              <w:rPr>
                <w:szCs w:val="24"/>
              </w:rPr>
              <w:t>2. Patalpų nuoma, įskaitant organizacinę techniką ir priemones mokymams</w:t>
            </w:r>
          </w:p>
          <w:p w14:paraId="54C114B5" w14:textId="77777777" w:rsidR="00E95D62" w:rsidRDefault="00E95D62" w:rsidP="00446126">
            <w:pPr>
              <w:jc w:val="left"/>
              <w:rPr>
                <w:szCs w:val="24"/>
              </w:rPr>
            </w:pPr>
            <w:r>
              <w:rPr>
                <w:szCs w:val="24"/>
              </w:rPr>
              <w:t>3. Mokomoji/dalomoji medžiaga (elektroninė)</w:t>
            </w:r>
          </w:p>
          <w:p w14:paraId="0E445294" w14:textId="77777777" w:rsidR="00E95D62" w:rsidRDefault="00E95D62" w:rsidP="00446126">
            <w:pPr>
              <w:jc w:val="left"/>
              <w:rPr>
                <w:szCs w:val="24"/>
              </w:rPr>
            </w:pPr>
            <w:r>
              <w:rPr>
                <w:szCs w:val="24"/>
              </w:rPr>
              <w:t>4. Renginio dalyvių maitinimas (kavos pertraukos ir pietūs)</w:t>
            </w:r>
          </w:p>
          <w:p w14:paraId="6E209DAD" w14:textId="77777777" w:rsidR="00E95D62" w:rsidRDefault="00E95D62" w:rsidP="00446126">
            <w:pPr>
              <w:jc w:val="left"/>
              <w:rPr>
                <w:szCs w:val="24"/>
              </w:rPr>
            </w:pPr>
            <w:r>
              <w:rPr>
                <w:szCs w:val="24"/>
              </w:rPr>
              <w:t>5. Renginio organizavimo paslauga</w:t>
            </w:r>
          </w:p>
        </w:tc>
        <w:tc>
          <w:tcPr>
            <w:tcW w:w="3254" w:type="dxa"/>
          </w:tcPr>
          <w:p w14:paraId="744DF29A" w14:textId="77777777" w:rsidR="00E95D62" w:rsidRDefault="00E95D62" w:rsidP="00446126">
            <w:pPr>
              <w:jc w:val="left"/>
              <w:rPr>
                <w:szCs w:val="24"/>
              </w:rPr>
            </w:pPr>
            <w:r>
              <w:rPr>
                <w:szCs w:val="24"/>
              </w:rPr>
              <w:t>1. Dalyvių sąrašą (kontaktiniams mokymams), pagal perkančiosios organizacijos pateiktą formą ar kiti dokumentai, įrodantys dalyvių dalyvavimą mokymuose (nuotoliniams mokymams).</w:t>
            </w:r>
          </w:p>
          <w:p w14:paraId="6D60E86A" w14:textId="77777777" w:rsidR="00E95D62" w:rsidRDefault="00E95D62" w:rsidP="00446126">
            <w:pPr>
              <w:jc w:val="left"/>
              <w:rPr>
                <w:szCs w:val="24"/>
              </w:rPr>
            </w:pPr>
            <w:r>
              <w:rPr>
                <w:szCs w:val="24"/>
              </w:rPr>
              <w:t>2. </w:t>
            </w:r>
            <w:r w:rsidRPr="00864F06">
              <w:rPr>
                <w:szCs w:val="24"/>
              </w:rPr>
              <w:t>Užpildytas mokymų kokybės vertinimo anketas</w:t>
            </w:r>
          </w:p>
          <w:p w14:paraId="39C12F0F" w14:textId="77777777" w:rsidR="00E95D62" w:rsidRDefault="00E95D62" w:rsidP="00446126">
            <w:pPr>
              <w:jc w:val="left"/>
              <w:rPr>
                <w:szCs w:val="24"/>
              </w:rPr>
            </w:pPr>
            <w:r>
              <w:rPr>
                <w:szCs w:val="24"/>
              </w:rPr>
              <w:t>3. Dokumentus, įrodančius mokymų dalyvio priklausymą tikslinei grupei (darbdavio pažyma/įsakymas)</w:t>
            </w:r>
          </w:p>
          <w:p w14:paraId="4337125D" w14:textId="77777777" w:rsidR="00E95D62" w:rsidRDefault="00E95D62" w:rsidP="00446126">
            <w:pPr>
              <w:jc w:val="left"/>
              <w:rPr>
                <w:szCs w:val="24"/>
              </w:rPr>
            </w:pPr>
            <w:r>
              <w:rPr>
                <w:szCs w:val="24"/>
              </w:rPr>
              <w:t>4. Mokomoji/dalomoji medžiaga (elektroninė)</w:t>
            </w:r>
          </w:p>
          <w:p w14:paraId="32C8514D" w14:textId="00DA2084" w:rsidR="00E95D62" w:rsidRPr="00E2046F" w:rsidRDefault="00E95D62" w:rsidP="00446126">
            <w:pPr>
              <w:jc w:val="left"/>
              <w:rPr>
                <w:strike/>
                <w:szCs w:val="24"/>
              </w:rPr>
            </w:pPr>
          </w:p>
        </w:tc>
      </w:tr>
      <w:tr w:rsidR="00E95D62" w14:paraId="2F4778EA" w14:textId="77777777" w:rsidTr="00446126">
        <w:tc>
          <w:tcPr>
            <w:tcW w:w="562" w:type="dxa"/>
          </w:tcPr>
          <w:p w14:paraId="44B482E3" w14:textId="77777777" w:rsidR="00E95D62" w:rsidRDefault="00E95D62" w:rsidP="00446126">
            <w:pPr>
              <w:rPr>
                <w:szCs w:val="24"/>
              </w:rPr>
            </w:pPr>
            <w:r>
              <w:rPr>
                <w:szCs w:val="24"/>
              </w:rPr>
              <w:t>2.</w:t>
            </w:r>
          </w:p>
        </w:tc>
        <w:tc>
          <w:tcPr>
            <w:tcW w:w="1843" w:type="dxa"/>
          </w:tcPr>
          <w:p w14:paraId="5C0E2770" w14:textId="77777777" w:rsidR="00E95D62" w:rsidRPr="00007A06" w:rsidRDefault="00E95D62" w:rsidP="00446126">
            <w:pPr>
              <w:jc w:val="left"/>
              <w:rPr>
                <w:b/>
                <w:bCs/>
                <w:szCs w:val="24"/>
              </w:rPr>
            </w:pPr>
            <w:r w:rsidRPr="00E06BA2">
              <w:rPr>
                <w:szCs w:val="24"/>
              </w:rPr>
              <w:t>Praktinė veikla</w:t>
            </w:r>
          </w:p>
        </w:tc>
        <w:tc>
          <w:tcPr>
            <w:tcW w:w="3402" w:type="dxa"/>
          </w:tcPr>
          <w:p w14:paraId="260BDFE3" w14:textId="77777777" w:rsidR="00E95D62" w:rsidRDefault="00E95D62" w:rsidP="00446126">
            <w:pPr>
              <w:jc w:val="left"/>
              <w:rPr>
                <w:szCs w:val="24"/>
              </w:rPr>
            </w:pPr>
            <w:r>
              <w:rPr>
                <w:szCs w:val="24"/>
              </w:rPr>
              <w:t>1. Lektoriaus paslauga</w:t>
            </w:r>
          </w:p>
          <w:p w14:paraId="3098C608" w14:textId="77777777" w:rsidR="00E95D62" w:rsidRDefault="00E95D62" w:rsidP="00446126">
            <w:pPr>
              <w:jc w:val="left"/>
              <w:rPr>
                <w:szCs w:val="24"/>
              </w:rPr>
            </w:pPr>
            <w:r>
              <w:rPr>
                <w:szCs w:val="24"/>
              </w:rPr>
              <w:t>2. Renginio organizavimo paslauga</w:t>
            </w:r>
          </w:p>
        </w:tc>
        <w:tc>
          <w:tcPr>
            <w:tcW w:w="3254" w:type="dxa"/>
          </w:tcPr>
          <w:p w14:paraId="6FF1EE14" w14:textId="77777777" w:rsidR="00E95D62" w:rsidRDefault="00E95D62" w:rsidP="00446126">
            <w:pPr>
              <w:jc w:val="left"/>
              <w:rPr>
                <w:szCs w:val="24"/>
              </w:rPr>
            </w:pPr>
            <w:r>
              <w:rPr>
                <w:szCs w:val="24"/>
              </w:rPr>
              <w:t>1. Dalyvių sąrašą (kontaktiniams mokymams), pagal perkančiosios organizacijos pateiktą formą</w:t>
            </w:r>
          </w:p>
        </w:tc>
      </w:tr>
    </w:tbl>
    <w:p w14:paraId="6FC07381" w14:textId="77777777" w:rsidR="00E95D62" w:rsidRDefault="00E95D62" w:rsidP="00E95D62">
      <w:pPr>
        <w:ind w:firstLine="709"/>
        <w:rPr>
          <w:szCs w:val="24"/>
        </w:rPr>
      </w:pPr>
    </w:p>
    <w:p w14:paraId="451C0AAF" w14:textId="4546D660" w:rsidR="00E95D62" w:rsidRPr="009870CB" w:rsidRDefault="00E95D62" w:rsidP="00823FBB">
      <w:pPr>
        <w:pStyle w:val="ListParagraph"/>
        <w:numPr>
          <w:ilvl w:val="0"/>
          <w:numId w:val="30"/>
        </w:numPr>
      </w:pPr>
      <w:r w:rsidRPr="00823FBB">
        <w:rPr>
          <w:szCs w:val="24"/>
        </w:rPr>
        <w:t xml:space="preserve">Tiekėjas </w:t>
      </w:r>
      <w:r w:rsidRPr="009870CB">
        <w:t>turi paskirti asmenį, atsakingą už mokymų organizavimą visą Sutarties galiojimo laikotarpį, į kurį tiek Perkančioji organizacija, tiek mokymų dalyviai galėtų kreiptis dėl teikiamų paslaugų ir (arba) mokymų metu iškilusių problemų.</w:t>
      </w:r>
    </w:p>
    <w:p w14:paraId="5FD2A7ED" w14:textId="297FC241" w:rsidR="00E95D62" w:rsidRPr="009870CB" w:rsidRDefault="00E95D62" w:rsidP="00823FBB">
      <w:pPr>
        <w:pStyle w:val="ListParagraph"/>
        <w:numPr>
          <w:ilvl w:val="0"/>
          <w:numId w:val="30"/>
        </w:numPr>
      </w:pPr>
      <w:r w:rsidRPr="009870CB">
        <w:t xml:space="preserve">Tiekėjas </w:t>
      </w:r>
      <w:r w:rsidRPr="0058592C">
        <w:t>per 10 (dešimt) darbo dienų nuo mokymų programos akreditavimo dienos Perkančiajai organizacijai turi pateikti mokymų grafiką</w:t>
      </w:r>
      <w:r w:rsidR="00E2046F" w:rsidRPr="0058592C">
        <w:t>.</w:t>
      </w:r>
      <w:r w:rsidRPr="0058592C">
        <w:t xml:space="preserve"> </w:t>
      </w:r>
    </w:p>
    <w:p w14:paraId="2F810C76" w14:textId="0922F8E4" w:rsidR="00E95D62" w:rsidRPr="009870CB" w:rsidRDefault="00E95D62" w:rsidP="00823FBB">
      <w:pPr>
        <w:pStyle w:val="ListParagraph"/>
        <w:numPr>
          <w:ilvl w:val="0"/>
          <w:numId w:val="30"/>
        </w:numPr>
      </w:pPr>
      <w:r w:rsidRPr="009870CB">
        <w:t xml:space="preserve">Tiekėjas yra </w:t>
      </w:r>
      <w:r w:rsidRPr="002766EF">
        <w:t>atsakingas už mokymų tikslinės grupės surinkimą į mokymus. T</w:t>
      </w:r>
      <w:r w:rsidRPr="009870CB">
        <w:t>iekėjas mokymų tikslinę grupę informuoja apie suplanuotus mokymus ne vėliau kaip prieš 14 kalendorių dienų</w:t>
      </w:r>
      <w:r w:rsidR="00C84E4D">
        <w:t xml:space="preserve"> iki mokymų pradžios</w:t>
      </w:r>
      <w:r w:rsidRPr="009870CB">
        <w:t>, pateikdamas mokymų dienotvarkę.</w:t>
      </w:r>
    </w:p>
    <w:p w14:paraId="04C7CAC9" w14:textId="77777777" w:rsidR="00E95D62" w:rsidRPr="009870CB" w:rsidRDefault="00E95D62" w:rsidP="00823FBB">
      <w:pPr>
        <w:pStyle w:val="ListParagraph"/>
        <w:numPr>
          <w:ilvl w:val="0"/>
          <w:numId w:val="30"/>
        </w:numPr>
      </w:pPr>
      <w:r w:rsidRPr="009870CB">
        <w:t>Tiekėjas mokymų dalyviams užbaigus mokymų programą turi išduoti kvalifikacijos tobulinimo pažymėjimus. Tiekėjas dalyviams elektroninius pažymėjimus elektroniniu paštu turi išsiųsti ne vėliau kaip per 3 (tris) darbo dienas po mokymų baigimo. Pažymėjimo turinys ir forma turi būti suderinta su Perkančiąja organizacija.</w:t>
      </w:r>
    </w:p>
    <w:p w14:paraId="7FBB322B" w14:textId="2AC71569" w:rsidR="00E95D62" w:rsidRDefault="00E95D62" w:rsidP="00823FBB">
      <w:pPr>
        <w:pStyle w:val="ListParagraph"/>
        <w:numPr>
          <w:ilvl w:val="0"/>
          <w:numId w:val="30"/>
        </w:numPr>
      </w:pPr>
      <w:r w:rsidRPr="009870CB">
        <w:t xml:space="preserve">Tiekėjas yra atsakingas už patalpas reikalingas teoriniams mokymams, </w:t>
      </w:r>
      <w:r w:rsidRPr="000A73D3">
        <w:t>kuri</w:t>
      </w:r>
      <w:r>
        <w:t>os</w:t>
      </w:r>
      <w:r w:rsidRPr="000A73D3">
        <w:t xml:space="preserve"> atitinka higienos, klausytojų saugos ir sveikatos, priešgaisrinės saugos reikalavimus ir j</w:t>
      </w:r>
      <w:r>
        <w:t>ose</w:t>
      </w:r>
      <w:r w:rsidRPr="000A73D3">
        <w:t xml:space="preserve"> telpa numatytas kiekis dalyvių.</w:t>
      </w:r>
      <w:r>
        <w:t xml:space="preserve"> </w:t>
      </w:r>
      <w:r w:rsidRPr="000A73D3">
        <w:t>Patalp</w:t>
      </w:r>
      <w:r>
        <w:t xml:space="preserve">ose turi būti visa </w:t>
      </w:r>
      <w:r w:rsidRPr="00C56EA5">
        <w:t xml:space="preserve">mokymams reikalinga </w:t>
      </w:r>
      <w:r w:rsidRPr="009870CB">
        <w:t>kompiuterinė įranga, interneto prieiga, projektorius, ekranas</w:t>
      </w:r>
      <w:r w:rsidRPr="00C56EA5">
        <w:t xml:space="preserve">, konferencinis stovas su popieriumi bei markeriais. </w:t>
      </w:r>
    </w:p>
    <w:p w14:paraId="4B80A1D1" w14:textId="271433EE" w:rsidR="00E95D62" w:rsidRPr="009870CB" w:rsidRDefault="00E95D62" w:rsidP="00823FBB">
      <w:pPr>
        <w:pStyle w:val="ListParagraph"/>
        <w:numPr>
          <w:ilvl w:val="0"/>
          <w:numId w:val="30"/>
        </w:numPr>
      </w:pPr>
      <w:r w:rsidRPr="009870CB">
        <w:t>Tiekėjas teorinių mokymų metu</w:t>
      </w:r>
      <w:r>
        <w:t xml:space="preserve">, kai jie vyksta kontaktiniu būdu, </w:t>
      </w:r>
      <w:r w:rsidRPr="009870CB">
        <w:t xml:space="preserve">organizuoja dalyvių maitinimą. </w:t>
      </w:r>
      <w:r w:rsidRPr="003B54D5">
        <w:t xml:space="preserve">Dalyvių maitinimą kiekvieną mokymų dieną sudaro </w:t>
      </w:r>
      <w:r w:rsidRPr="009870CB">
        <w:t xml:space="preserve">2 kavos pertraukos ir 1 pietūs. Kiekvienos kavos pertraukos metu turi būti sudaryta galimybė rinktis arbatą ir (ar) kavą su priedais (cukrus, grietinėlė), pyragaičius ir (ar) sausainius, stalo vandenį (po 0,5 l asmeniui). </w:t>
      </w:r>
      <w:r w:rsidRPr="003B54D5">
        <w:t xml:space="preserve">Pietų pertraukos metu turi būti sudaryta galimybė rinktis: stalo vandenį su citrina, sriubą, karštus (mėsos, žuvies, daržovių) patiekalus. Tiekėjas turi užtikrinti vegetariškų patiekalų pasirinkimą renginio dalyvių maitinimo metu. Renginio dalyvių maitinimui skirta patalpa turi </w:t>
      </w:r>
      <w:r w:rsidRPr="003B54D5">
        <w:lastRenderedPageBreak/>
        <w:t xml:space="preserve">būti pritaikyta renginio dalyvių skaičiui ir maitinimo tipui. Kavos pertraukos ir pietūs renginio dalyviams turi būti suteikti atskiroje patalpoje nei vyksta renginys. Turi būti sudaryta galimybė pietus pavalgyti atsisėdus prie stalo. </w:t>
      </w:r>
      <w:r w:rsidRPr="009870CB">
        <w:t>Tiekėjas turi pasirūpinti visais reikiamais indais, staltiesėmis, servetėlėmis, aptarnavimu kavos pertraukų metu bei vietos paruošimu ir sutvarkymu po jų.</w:t>
      </w:r>
    </w:p>
    <w:p w14:paraId="20CCB50E" w14:textId="4D18F7D1" w:rsidR="00E95D62" w:rsidRPr="009870CB" w:rsidRDefault="00E95D62" w:rsidP="00823FBB">
      <w:pPr>
        <w:pStyle w:val="ListParagraph"/>
        <w:numPr>
          <w:ilvl w:val="0"/>
          <w:numId w:val="30"/>
        </w:numPr>
      </w:pPr>
      <w:r w:rsidRPr="009870CB">
        <w:t xml:space="preserve">Tiekėjas teorinių mokymų metu turės parengti informacinę medžiagą, kurią naudos mokymų metu bei ja pasidalins po mokymų su mokymų dalyviais elektroniniu paštu. </w:t>
      </w:r>
    </w:p>
    <w:p w14:paraId="684AA3AA" w14:textId="77777777" w:rsidR="00E95D62" w:rsidRPr="009870CB" w:rsidRDefault="00E95D62" w:rsidP="00823FBB">
      <w:pPr>
        <w:pStyle w:val="ListParagraph"/>
        <w:numPr>
          <w:ilvl w:val="0"/>
          <w:numId w:val="30"/>
        </w:numPr>
      </w:pPr>
      <w:r w:rsidRPr="009870CB">
        <w:t>Tiekėjas turi registruoti dalyvius, fiksuojant jų lankomumą Perkančiosios organizacijos pateiktoje dalyvių sąrašo formoje kiekvienų mokymų metu.</w:t>
      </w:r>
    </w:p>
    <w:p w14:paraId="127598D6" w14:textId="77777777" w:rsidR="00E95D62" w:rsidRPr="009870CB" w:rsidRDefault="00E95D62" w:rsidP="00823FBB">
      <w:pPr>
        <w:pStyle w:val="ListParagraph"/>
        <w:numPr>
          <w:ilvl w:val="0"/>
          <w:numId w:val="30"/>
        </w:numPr>
      </w:pPr>
      <w:r w:rsidRPr="009870CB">
        <w:t>Pabaigus mokymų programą Tiekėjas turi atlikti mokymų vertinimo apklausą dalyviams pateikdamas užpildyti grįžtamojo ryšio anketą suderintą su Perkančiąja organizacija.</w:t>
      </w:r>
    </w:p>
    <w:p w14:paraId="447508AF" w14:textId="6796D253" w:rsidR="00E95D62" w:rsidRPr="009870CB" w:rsidRDefault="00E95D62" w:rsidP="00823FBB">
      <w:pPr>
        <w:pStyle w:val="ListParagraph"/>
        <w:numPr>
          <w:ilvl w:val="0"/>
          <w:numId w:val="30"/>
        </w:numPr>
      </w:pPr>
      <w:r w:rsidRPr="009870CB">
        <w:t>Pabaigus mokymų programą, Tiekėjas ne vėliau kaip 10 darbo dienų Perkančiajai organizacijai turi pateikti: (1) visų įvykusių mokymų dalyvių sąrašus; (2) užpildytas dalyvių apklausos anketas; (3) teorinių mokymų kokybinio įvertinimo anketas; (4) dalyviams išduotų kvalifikacijos pažymėjim</w:t>
      </w:r>
      <w:r>
        <w:t>o</w:t>
      </w:r>
      <w:r w:rsidRPr="009870CB">
        <w:t xml:space="preserve"> kopij</w:t>
      </w:r>
      <w:r>
        <w:t>ą</w:t>
      </w:r>
      <w:r w:rsidRPr="009870CB">
        <w:t xml:space="preserve">; (5) dalyviams išduotų kvalifikacijos pažymėjimų suvestinę; </w:t>
      </w:r>
      <w:r>
        <w:t xml:space="preserve">(6) </w:t>
      </w:r>
      <w:r w:rsidRPr="009870CB">
        <w:t>mokymų mokomąją/dalomąją medžiagą elektroniniu formatu; (</w:t>
      </w:r>
      <w:r>
        <w:t>7</w:t>
      </w:r>
      <w:r w:rsidRPr="009870CB">
        <w:t xml:space="preserve">) </w:t>
      </w:r>
      <w:r>
        <w:t xml:space="preserve">akredituotą </w:t>
      </w:r>
      <w:r w:rsidRPr="009870CB">
        <w:t>mokymų programą;</w:t>
      </w:r>
      <w:r>
        <w:t xml:space="preserve"> </w:t>
      </w:r>
      <w:r w:rsidRPr="009870CB">
        <w:t>(</w:t>
      </w:r>
      <w:r w:rsidR="00E2046F">
        <w:t>8</w:t>
      </w:r>
      <w:r w:rsidRPr="009870CB">
        <w:t>) dokumentus, įrodančius mokymų dalyvio priklausymą tikslinei grupei (darbdavio pažyma/įsakymas)</w:t>
      </w:r>
      <w:r>
        <w:t>.</w:t>
      </w:r>
    </w:p>
    <w:p w14:paraId="58DAEB3A" w14:textId="77777777" w:rsidR="00E95D62" w:rsidRDefault="00E95D62" w:rsidP="00823FBB">
      <w:pPr>
        <w:pStyle w:val="ListParagraph"/>
        <w:numPr>
          <w:ilvl w:val="0"/>
          <w:numId w:val="30"/>
        </w:numPr>
        <w:rPr>
          <w:szCs w:val="24"/>
        </w:rPr>
      </w:pPr>
      <w:r w:rsidRPr="009870CB">
        <w:t>Tiekėjas visuose</w:t>
      </w:r>
      <w:r w:rsidRPr="000578FA">
        <w:rPr>
          <w:szCs w:val="24"/>
        </w:rPr>
        <w:t xml:space="preserve"> </w:t>
      </w:r>
      <w:r>
        <w:rPr>
          <w:szCs w:val="24"/>
        </w:rPr>
        <w:t xml:space="preserve">su mokymais susijusiuose </w:t>
      </w:r>
      <w:r w:rsidRPr="000578FA">
        <w:rPr>
          <w:szCs w:val="24"/>
        </w:rPr>
        <w:t xml:space="preserve">dokumentuose </w:t>
      </w:r>
      <w:r>
        <w:rPr>
          <w:szCs w:val="24"/>
        </w:rPr>
        <w:t xml:space="preserve">turi </w:t>
      </w:r>
      <w:r w:rsidRPr="000578FA">
        <w:rPr>
          <w:szCs w:val="24"/>
        </w:rPr>
        <w:t>naudoti Europos Sąjungos ekonomikos gaivinimo ir atsparumo didinimo priemonės „NextGenerationEU“, programos „Tūkstantmečio mokyklos“ ir „Naujos kartos Lietuva“ plano viešinimo ženklus.</w:t>
      </w:r>
    </w:p>
    <w:p w14:paraId="2EB1BE0A" w14:textId="77777777" w:rsidR="00467365" w:rsidRDefault="00467365" w:rsidP="0051762D"/>
    <w:sectPr w:rsidR="00467365" w:rsidSect="00305AD6">
      <w:headerReference w:type="default" r:id="rId8"/>
      <w:pgSz w:w="11906" w:h="16838"/>
      <w:pgMar w:top="1134" w:right="1134"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75D0" w14:textId="77777777" w:rsidR="00BD4671" w:rsidRPr="006E0157" w:rsidRDefault="00BD4671" w:rsidP="00A56BB3">
      <w:r w:rsidRPr="006E0157">
        <w:separator/>
      </w:r>
    </w:p>
  </w:endnote>
  <w:endnote w:type="continuationSeparator" w:id="0">
    <w:p w14:paraId="1299ABDC" w14:textId="77777777" w:rsidR="00BD4671" w:rsidRPr="006E0157" w:rsidRDefault="00BD4671" w:rsidP="00A56BB3">
      <w:r w:rsidRPr="006E015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CEA9F" w14:textId="77777777" w:rsidR="00BD4671" w:rsidRPr="006E0157" w:rsidRDefault="00BD4671" w:rsidP="00A56BB3">
      <w:r w:rsidRPr="006E0157">
        <w:separator/>
      </w:r>
    </w:p>
  </w:footnote>
  <w:footnote w:type="continuationSeparator" w:id="0">
    <w:p w14:paraId="5023A529" w14:textId="77777777" w:rsidR="00BD4671" w:rsidRPr="006E0157" w:rsidRDefault="00BD4671" w:rsidP="00A56BB3">
      <w:r w:rsidRPr="006E0157">
        <w:continuationSeparator/>
      </w:r>
    </w:p>
  </w:footnote>
  <w:footnote w:id="1">
    <w:p w14:paraId="617EFF1D" w14:textId="77777777" w:rsidR="008A6861" w:rsidRDefault="008A6861" w:rsidP="00E95D62">
      <w:pPr>
        <w:pStyle w:val="FootnoteText"/>
      </w:pPr>
      <w:r>
        <w:rPr>
          <w:rStyle w:val="FootnoteReference"/>
        </w:rPr>
        <w:footnoteRef/>
      </w:r>
      <w:r>
        <w:t xml:space="preserve"> TŪM mokyklos – </w:t>
      </w:r>
      <w:r w:rsidRPr="00B72472">
        <w:t>Jurbarko Antano Giedraičio-Giedriaus gimnazija, Jurbarko Naujamiesčio progimnazija, Jurbarko Vytauto Didžiojo pagrindinė mokykla.</w:t>
      </w:r>
    </w:p>
  </w:footnote>
  <w:footnote w:id="2">
    <w:p w14:paraId="600DDCB7" w14:textId="77777777" w:rsidR="008A6861" w:rsidRDefault="008A6861" w:rsidP="00E95D62">
      <w:pPr>
        <w:pStyle w:val="FootnoteText"/>
      </w:pPr>
      <w:r>
        <w:rPr>
          <w:rStyle w:val="FootnoteReference"/>
        </w:rPr>
        <w:footnoteRef/>
      </w:r>
      <w:r>
        <w:t xml:space="preserve"> TŪM programoje nedalyvaujančios mokyklos – Jurbarko rajono savivaldybės teritorijoje veikiančios mokyklos, išskyrus TŪM mokyklas.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0986" w14:textId="31AEB491" w:rsidR="008A6861" w:rsidRPr="006E0157" w:rsidRDefault="008A6861" w:rsidP="00A56BB3">
    <w:pPr>
      <w:pStyle w:val="Header"/>
      <w:jc w:val="center"/>
    </w:pPr>
    <w:r w:rsidRPr="006E0157">
      <w:fldChar w:fldCharType="begin"/>
    </w:r>
    <w:r w:rsidRPr="006E0157">
      <w:instrText>PAGE   \* MERGEFORMAT</w:instrText>
    </w:r>
    <w:r w:rsidRPr="006E0157">
      <w:fldChar w:fldCharType="separate"/>
    </w:r>
    <w:r w:rsidR="003356A7">
      <w:rPr>
        <w:noProof/>
      </w:rPr>
      <w:t>2</w:t>
    </w:r>
    <w:r w:rsidRPr="006E015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38E3"/>
    <w:multiLevelType w:val="hybridMultilevel"/>
    <w:tmpl w:val="9ECEF0F4"/>
    <w:lvl w:ilvl="0" w:tplc="72A6C888">
      <w:start w:val="1"/>
      <w:numFmt w:val="decimal"/>
      <w:suff w:val="space"/>
      <w:lvlText w:val="%1."/>
      <w:lvlJc w:val="left"/>
      <w:pPr>
        <w:ind w:left="0" w:firstLine="709"/>
      </w:pPr>
      <w:rPr>
        <w:rFonts w:hint="default"/>
        <w:color w:val="auto"/>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4416CF6"/>
    <w:multiLevelType w:val="multilevel"/>
    <w:tmpl w:val="A35C6860"/>
    <w:lvl w:ilvl="0">
      <w:start w:val="1"/>
      <w:numFmt w:val="decimal"/>
      <w:suff w:val="space"/>
      <w:lvlText w:val="%1."/>
      <w:lvlJc w:val="left"/>
      <w:pPr>
        <w:ind w:left="0" w:firstLine="709"/>
      </w:pPr>
      <w:rPr>
        <w:rFonts w:hint="default"/>
        <w:b w:val="0"/>
        <w:bCs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1E4FD4"/>
    <w:multiLevelType w:val="multilevel"/>
    <w:tmpl w:val="69101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24689E"/>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7D554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0B71D1"/>
    <w:multiLevelType w:val="multilevel"/>
    <w:tmpl w:val="71041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7" w15:restartNumberingAfterBreak="0">
    <w:nsid w:val="149C6031"/>
    <w:multiLevelType w:val="multilevel"/>
    <w:tmpl w:val="F9C8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5927A7"/>
    <w:multiLevelType w:val="multilevel"/>
    <w:tmpl w:val="E152B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264393"/>
    <w:multiLevelType w:val="hybridMultilevel"/>
    <w:tmpl w:val="EFA67314"/>
    <w:lvl w:ilvl="0" w:tplc="E8A6D42A">
      <w:numFmt w:val="bullet"/>
      <w:lvlText w:val=""/>
      <w:lvlJc w:val="left"/>
      <w:pPr>
        <w:ind w:left="1069" w:hanging="360"/>
      </w:pPr>
      <w:rPr>
        <w:rFonts w:ascii="Symbol" w:eastAsiaTheme="minorHAnsi" w:hAnsi="Symbol" w:cstheme="minorBid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22A95D8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060B06"/>
    <w:multiLevelType w:val="multilevel"/>
    <w:tmpl w:val="3832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C6610"/>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4" w15:restartNumberingAfterBreak="0">
    <w:nsid w:val="27A637BF"/>
    <w:multiLevelType w:val="multilevel"/>
    <w:tmpl w:val="6C66DED6"/>
    <w:lvl w:ilvl="0">
      <w:start w:val="1"/>
      <w:numFmt w:val="decimal"/>
      <w:suff w:val="space"/>
      <w:lvlText w:val="%1."/>
      <w:lvlJc w:val="left"/>
      <w:pPr>
        <w:ind w:left="0" w:firstLine="709"/>
      </w:pPr>
      <w:rPr>
        <w:rFonts w:hint="default"/>
        <w:b w:val="0"/>
        <w:color w:val="auto"/>
        <w:sz w:val="24"/>
        <w:szCs w:val="24"/>
      </w:rPr>
    </w:lvl>
    <w:lvl w:ilvl="1">
      <w:start w:val="1"/>
      <w:numFmt w:val="decimal"/>
      <w:suff w:val="space"/>
      <w:lvlText w:val="%1.%2."/>
      <w:lvlJc w:val="left"/>
      <w:pPr>
        <w:ind w:left="0" w:firstLine="709"/>
      </w:pPr>
      <w:rPr>
        <w:rFonts w:hint="default"/>
        <w:b w:val="0"/>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EC443A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D21FE5"/>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8960688"/>
    <w:multiLevelType w:val="multilevel"/>
    <w:tmpl w:val="C5666F2C"/>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9C7451E"/>
    <w:multiLevelType w:val="multilevel"/>
    <w:tmpl w:val="D8642610"/>
    <w:lvl w:ilvl="0">
      <w:start w:val="1"/>
      <w:numFmt w:val="decimal"/>
      <w:suff w:val="space"/>
      <w:lvlText w:val="%1."/>
      <w:lvlJc w:val="left"/>
      <w:pPr>
        <w:ind w:left="1494" w:hanging="360"/>
      </w:pPr>
      <w:rPr>
        <w:rFonts w:hint="default"/>
        <w:i w:val="0"/>
        <w:iCs/>
        <w:strike w:val="0"/>
      </w:rPr>
    </w:lvl>
    <w:lvl w:ilvl="1">
      <w:start w:val="1"/>
      <w:numFmt w:val="decimal"/>
      <w:isLgl/>
      <w:suff w:val="space"/>
      <w:lvlText w:val="%1.%2."/>
      <w:lvlJc w:val="left"/>
      <w:pPr>
        <w:ind w:left="1899" w:hanging="765"/>
      </w:pPr>
      <w:rPr>
        <w:rFonts w:hint="default"/>
      </w:rPr>
    </w:lvl>
    <w:lvl w:ilvl="2">
      <w:start w:val="1"/>
      <w:numFmt w:val="decimal"/>
      <w:isLgl/>
      <w:lvlText w:val="%1.%2.%3."/>
      <w:lvlJc w:val="left"/>
      <w:pPr>
        <w:ind w:left="1899" w:hanging="765"/>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0" w15:restartNumberingAfterBreak="0">
    <w:nsid w:val="3BD51329"/>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614DBC"/>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D038BB"/>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23" w15:restartNumberingAfterBreak="0">
    <w:nsid w:val="4831318E"/>
    <w:multiLevelType w:val="hybridMultilevel"/>
    <w:tmpl w:val="7FE05760"/>
    <w:lvl w:ilvl="0" w:tplc="78501EA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B530F"/>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D912D3"/>
    <w:multiLevelType w:val="multilevel"/>
    <w:tmpl w:val="BEB8224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7" w15:restartNumberingAfterBreak="0">
    <w:nsid w:val="5A246414"/>
    <w:multiLevelType w:val="hybridMultilevel"/>
    <w:tmpl w:val="DD1E4F64"/>
    <w:lvl w:ilvl="0" w:tplc="54A0D34E">
      <w:start w:val="1"/>
      <w:numFmt w:val="decimal"/>
      <w:suff w:val="space"/>
      <w:lvlText w:val="%1."/>
      <w:lvlJc w:val="left"/>
      <w:pPr>
        <w:ind w:left="0" w:firstLine="709"/>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8" w15:restartNumberingAfterBreak="0">
    <w:nsid w:val="5A9D018A"/>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A31465"/>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E023528"/>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1" w15:restartNumberingAfterBreak="0">
    <w:nsid w:val="5E116CA0"/>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2" w15:restartNumberingAfterBreak="0">
    <w:nsid w:val="654F50B8"/>
    <w:multiLevelType w:val="hybridMultilevel"/>
    <w:tmpl w:val="9ECEF0F4"/>
    <w:lvl w:ilvl="0" w:tplc="72A6C888">
      <w:start w:val="1"/>
      <w:numFmt w:val="decimal"/>
      <w:suff w:val="space"/>
      <w:lvlText w:val="%1."/>
      <w:lvlJc w:val="left"/>
      <w:pPr>
        <w:ind w:left="0" w:firstLine="709"/>
      </w:pPr>
      <w:rPr>
        <w:rFonts w:hint="default"/>
        <w:color w:val="auto"/>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3" w15:restartNumberingAfterBreak="0">
    <w:nsid w:val="68096CB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A61FD8"/>
    <w:multiLevelType w:val="multilevel"/>
    <w:tmpl w:val="B5F88DB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2F659B"/>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6557BC6"/>
    <w:multiLevelType w:val="multilevel"/>
    <w:tmpl w:val="50FAF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1C148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D556C53"/>
    <w:multiLevelType w:val="hybridMultilevel"/>
    <w:tmpl w:val="53289C8A"/>
    <w:lvl w:ilvl="0" w:tplc="F0663D54">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431B99"/>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0493816">
    <w:abstractNumId w:val="21"/>
  </w:num>
  <w:num w:numId="2" w16cid:durableId="869103925">
    <w:abstractNumId w:val="18"/>
  </w:num>
  <w:num w:numId="3" w16cid:durableId="650865935">
    <w:abstractNumId w:val="24"/>
  </w:num>
  <w:num w:numId="4" w16cid:durableId="957416880">
    <w:abstractNumId w:val="17"/>
  </w:num>
  <w:num w:numId="5" w16cid:durableId="1296989987">
    <w:abstractNumId w:val="11"/>
  </w:num>
  <w:num w:numId="6" w16cid:durableId="2067298412">
    <w:abstractNumId w:val="10"/>
  </w:num>
  <w:num w:numId="7" w16cid:durableId="65425295">
    <w:abstractNumId w:val="35"/>
  </w:num>
  <w:num w:numId="8" w16cid:durableId="1343583259">
    <w:abstractNumId w:val="28"/>
  </w:num>
  <w:num w:numId="9" w16cid:durableId="1501312004">
    <w:abstractNumId w:val="15"/>
  </w:num>
  <w:num w:numId="10" w16cid:durableId="729574306">
    <w:abstractNumId w:val="4"/>
  </w:num>
  <w:num w:numId="11" w16cid:durableId="597979944">
    <w:abstractNumId w:val="27"/>
  </w:num>
  <w:num w:numId="12" w16cid:durableId="536938648">
    <w:abstractNumId w:val="33"/>
  </w:num>
  <w:num w:numId="13" w16cid:durableId="754208683">
    <w:abstractNumId w:val="31"/>
  </w:num>
  <w:num w:numId="14" w16cid:durableId="1806041292">
    <w:abstractNumId w:val="6"/>
  </w:num>
  <w:num w:numId="15" w16cid:durableId="1671104392">
    <w:abstractNumId w:val="22"/>
  </w:num>
  <w:num w:numId="16" w16cid:durableId="1494756765">
    <w:abstractNumId w:val="19"/>
  </w:num>
  <w:num w:numId="17" w16cid:durableId="2084789043">
    <w:abstractNumId w:val="30"/>
  </w:num>
  <w:num w:numId="18" w16cid:durableId="484511485">
    <w:abstractNumId w:val="26"/>
  </w:num>
  <w:num w:numId="19" w16cid:durableId="1976107253">
    <w:abstractNumId w:val="1"/>
  </w:num>
  <w:num w:numId="20" w16cid:durableId="397290436">
    <w:abstractNumId w:val="16"/>
  </w:num>
  <w:num w:numId="21" w16cid:durableId="574512197">
    <w:abstractNumId w:val="38"/>
  </w:num>
  <w:num w:numId="22" w16cid:durableId="1084035370">
    <w:abstractNumId w:val="37"/>
  </w:num>
  <w:num w:numId="23" w16cid:durableId="904341629">
    <w:abstractNumId w:val="23"/>
  </w:num>
  <w:num w:numId="24" w16cid:durableId="684329966">
    <w:abstractNumId w:val="13"/>
  </w:num>
  <w:num w:numId="25" w16cid:durableId="1186290906">
    <w:abstractNumId w:val="3"/>
  </w:num>
  <w:num w:numId="26" w16cid:durableId="771974713">
    <w:abstractNumId w:val="20"/>
  </w:num>
  <w:num w:numId="27" w16cid:durableId="1636640585">
    <w:abstractNumId w:val="29"/>
  </w:num>
  <w:num w:numId="28" w16cid:durableId="1242521686">
    <w:abstractNumId w:val="39"/>
  </w:num>
  <w:num w:numId="29" w16cid:durableId="210383678">
    <w:abstractNumId w:val="14"/>
  </w:num>
  <w:num w:numId="30" w16cid:durableId="633870327">
    <w:abstractNumId w:val="32"/>
  </w:num>
  <w:num w:numId="31" w16cid:durableId="888227542">
    <w:abstractNumId w:val="9"/>
  </w:num>
  <w:num w:numId="32" w16cid:durableId="932394769">
    <w:abstractNumId w:val="7"/>
  </w:num>
  <w:num w:numId="33" w16cid:durableId="29260403">
    <w:abstractNumId w:val="5"/>
  </w:num>
  <w:num w:numId="34" w16cid:durableId="1833445468">
    <w:abstractNumId w:val="12"/>
  </w:num>
  <w:num w:numId="35" w16cid:durableId="1287009809">
    <w:abstractNumId w:val="36"/>
  </w:num>
  <w:num w:numId="36" w16cid:durableId="545070847">
    <w:abstractNumId w:val="8"/>
  </w:num>
  <w:num w:numId="37" w16cid:durableId="575897278">
    <w:abstractNumId w:val="34"/>
  </w:num>
  <w:num w:numId="38" w16cid:durableId="1710489971">
    <w:abstractNumId w:val="2"/>
  </w:num>
  <w:num w:numId="39" w16cid:durableId="625237383">
    <w:abstractNumId w:val="25"/>
  </w:num>
  <w:num w:numId="40" w16cid:durableId="1990471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689"/>
    <w:rsid w:val="00002C1D"/>
    <w:rsid w:val="00011161"/>
    <w:rsid w:val="00023389"/>
    <w:rsid w:val="000260BD"/>
    <w:rsid w:val="00031626"/>
    <w:rsid w:val="000370DD"/>
    <w:rsid w:val="00041B0F"/>
    <w:rsid w:val="00054F41"/>
    <w:rsid w:val="00055D44"/>
    <w:rsid w:val="000612D8"/>
    <w:rsid w:val="000620BB"/>
    <w:rsid w:val="00064555"/>
    <w:rsid w:val="00064876"/>
    <w:rsid w:val="00066EFD"/>
    <w:rsid w:val="000863AF"/>
    <w:rsid w:val="0008774D"/>
    <w:rsid w:val="000928BD"/>
    <w:rsid w:val="00092EEE"/>
    <w:rsid w:val="000971BA"/>
    <w:rsid w:val="000974D9"/>
    <w:rsid w:val="000A159C"/>
    <w:rsid w:val="000A4D32"/>
    <w:rsid w:val="000A4E8E"/>
    <w:rsid w:val="000B589B"/>
    <w:rsid w:val="000B71D4"/>
    <w:rsid w:val="000B7321"/>
    <w:rsid w:val="000C0B0C"/>
    <w:rsid w:val="000C31FC"/>
    <w:rsid w:val="000C42CF"/>
    <w:rsid w:val="000C4B73"/>
    <w:rsid w:val="000C542A"/>
    <w:rsid w:val="000D077D"/>
    <w:rsid w:val="000D3C81"/>
    <w:rsid w:val="000D5366"/>
    <w:rsid w:val="000E2ADF"/>
    <w:rsid w:val="000E7FF9"/>
    <w:rsid w:val="000F1960"/>
    <w:rsid w:val="000F6EC9"/>
    <w:rsid w:val="00105DBD"/>
    <w:rsid w:val="00107769"/>
    <w:rsid w:val="00110080"/>
    <w:rsid w:val="0011292D"/>
    <w:rsid w:val="00113F8C"/>
    <w:rsid w:val="00117FF9"/>
    <w:rsid w:val="001210A0"/>
    <w:rsid w:val="001224E7"/>
    <w:rsid w:val="0012443F"/>
    <w:rsid w:val="00130A75"/>
    <w:rsid w:val="00133A10"/>
    <w:rsid w:val="00133C62"/>
    <w:rsid w:val="00140CB4"/>
    <w:rsid w:val="00147A62"/>
    <w:rsid w:val="00154080"/>
    <w:rsid w:val="001610D4"/>
    <w:rsid w:val="001625EA"/>
    <w:rsid w:val="00170CC2"/>
    <w:rsid w:val="0017159B"/>
    <w:rsid w:val="0017610D"/>
    <w:rsid w:val="00176788"/>
    <w:rsid w:val="00181F3D"/>
    <w:rsid w:val="00183C43"/>
    <w:rsid w:val="0018713C"/>
    <w:rsid w:val="00197DF5"/>
    <w:rsid w:val="001A191A"/>
    <w:rsid w:val="001A5D4F"/>
    <w:rsid w:val="001A6B05"/>
    <w:rsid w:val="001B392B"/>
    <w:rsid w:val="001B56E6"/>
    <w:rsid w:val="001C3ADE"/>
    <w:rsid w:val="001C5B27"/>
    <w:rsid w:val="001D2837"/>
    <w:rsid w:val="001D5EB7"/>
    <w:rsid w:val="001D697F"/>
    <w:rsid w:val="001E08C0"/>
    <w:rsid w:val="001E5265"/>
    <w:rsid w:val="001F072F"/>
    <w:rsid w:val="001F39FF"/>
    <w:rsid w:val="001F5021"/>
    <w:rsid w:val="001F69CD"/>
    <w:rsid w:val="0020227F"/>
    <w:rsid w:val="00203D86"/>
    <w:rsid w:val="00215873"/>
    <w:rsid w:val="00215F9A"/>
    <w:rsid w:val="002211B0"/>
    <w:rsid w:val="002247CD"/>
    <w:rsid w:val="00225A89"/>
    <w:rsid w:val="00227CB2"/>
    <w:rsid w:val="00244DA2"/>
    <w:rsid w:val="0024659E"/>
    <w:rsid w:val="00247697"/>
    <w:rsid w:val="00255150"/>
    <w:rsid w:val="00257621"/>
    <w:rsid w:val="00263E65"/>
    <w:rsid w:val="00265E92"/>
    <w:rsid w:val="0027238F"/>
    <w:rsid w:val="00273C6D"/>
    <w:rsid w:val="002766EF"/>
    <w:rsid w:val="0028282A"/>
    <w:rsid w:val="00282A63"/>
    <w:rsid w:val="00283C5E"/>
    <w:rsid w:val="00284CDB"/>
    <w:rsid w:val="0028631A"/>
    <w:rsid w:val="00287162"/>
    <w:rsid w:val="0029217D"/>
    <w:rsid w:val="002A053E"/>
    <w:rsid w:val="002A449B"/>
    <w:rsid w:val="002A5439"/>
    <w:rsid w:val="002A695D"/>
    <w:rsid w:val="002B0A3D"/>
    <w:rsid w:val="002B0CBF"/>
    <w:rsid w:val="002B3A70"/>
    <w:rsid w:val="002B7425"/>
    <w:rsid w:val="002D0130"/>
    <w:rsid w:val="002D2341"/>
    <w:rsid w:val="002D2412"/>
    <w:rsid w:val="002D608F"/>
    <w:rsid w:val="002E16FF"/>
    <w:rsid w:val="002E3972"/>
    <w:rsid w:val="002F2CC1"/>
    <w:rsid w:val="00304EC3"/>
    <w:rsid w:val="00305AD6"/>
    <w:rsid w:val="00307437"/>
    <w:rsid w:val="0031734F"/>
    <w:rsid w:val="0032068C"/>
    <w:rsid w:val="00322D90"/>
    <w:rsid w:val="00330690"/>
    <w:rsid w:val="00332FAF"/>
    <w:rsid w:val="00334EBB"/>
    <w:rsid w:val="003356A7"/>
    <w:rsid w:val="00341081"/>
    <w:rsid w:val="00344343"/>
    <w:rsid w:val="00345AEE"/>
    <w:rsid w:val="003558C3"/>
    <w:rsid w:val="00357DCD"/>
    <w:rsid w:val="00364604"/>
    <w:rsid w:val="00366C98"/>
    <w:rsid w:val="003676BF"/>
    <w:rsid w:val="00371268"/>
    <w:rsid w:val="00390CC7"/>
    <w:rsid w:val="00396207"/>
    <w:rsid w:val="003A1317"/>
    <w:rsid w:val="003A3535"/>
    <w:rsid w:val="003A4CD1"/>
    <w:rsid w:val="003A7CC2"/>
    <w:rsid w:val="003B0E28"/>
    <w:rsid w:val="003B3425"/>
    <w:rsid w:val="003B5E4E"/>
    <w:rsid w:val="003B6029"/>
    <w:rsid w:val="003C1BCE"/>
    <w:rsid w:val="003C4691"/>
    <w:rsid w:val="003C772B"/>
    <w:rsid w:val="003D025A"/>
    <w:rsid w:val="003D0FBC"/>
    <w:rsid w:val="003E4059"/>
    <w:rsid w:val="003E76C0"/>
    <w:rsid w:val="003F4515"/>
    <w:rsid w:val="003F640E"/>
    <w:rsid w:val="00402966"/>
    <w:rsid w:val="004034B7"/>
    <w:rsid w:val="00415863"/>
    <w:rsid w:val="00415DCF"/>
    <w:rsid w:val="0042303D"/>
    <w:rsid w:val="0042540D"/>
    <w:rsid w:val="00426C37"/>
    <w:rsid w:val="00426E3E"/>
    <w:rsid w:val="00434CE0"/>
    <w:rsid w:val="00444F84"/>
    <w:rsid w:val="00446126"/>
    <w:rsid w:val="00460770"/>
    <w:rsid w:val="00467365"/>
    <w:rsid w:val="0047126A"/>
    <w:rsid w:val="00472194"/>
    <w:rsid w:val="00482BC7"/>
    <w:rsid w:val="00490A3B"/>
    <w:rsid w:val="00490AE6"/>
    <w:rsid w:val="004938C2"/>
    <w:rsid w:val="004A4E0C"/>
    <w:rsid w:val="004A5FB9"/>
    <w:rsid w:val="004A79FE"/>
    <w:rsid w:val="004B5A5F"/>
    <w:rsid w:val="004B5EF2"/>
    <w:rsid w:val="004B61B7"/>
    <w:rsid w:val="004D0BE0"/>
    <w:rsid w:val="004D289A"/>
    <w:rsid w:val="004E0D74"/>
    <w:rsid w:val="004E2A1A"/>
    <w:rsid w:val="004E6647"/>
    <w:rsid w:val="004E77E7"/>
    <w:rsid w:val="004F3063"/>
    <w:rsid w:val="004F4048"/>
    <w:rsid w:val="004F4CDE"/>
    <w:rsid w:val="0051762D"/>
    <w:rsid w:val="005204DE"/>
    <w:rsid w:val="00524C24"/>
    <w:rsid w:val="0052767D"/>
    <w:rsid w:val="00534EFC"/>
    <w:rsid w:val="00537179"/>
    <w:rsid w:val="00543AAF"/>
    <w:rsid w:val="00550CD7"/>
    <w:rsid w:val="00551F8B"/>
    <w:rsid w:val="0055779E"/>
    <w:rsid w:val="00564847"/>
    <w:rsid w:val="00571B5E"/>
    <w:rsid w:val="0057329F"/>
    <w:rsid w:val="00574408"/>
    <w:rsid w:val="00576F7D"/>
    <w:rsid w:val="00577D27"/>
    <w:rsid w:val="0058592C"/>
    <w:rsid w:val="00585EFF"/>
    <w:rsid w:val="005865C4"/>
    <w:rsid w:val="005870DF"/>
    <w:rsid w:val="00590971"/>
    <w:rsid w:val="00592477"/>
    <w:rsid w:val="00597FE8"/>
    <w:rsid w:val="005A00C4"/>
    <w:rsid w:val="005B2371"/>
    <w:rsid w:val="005C3ED8"/>
    <w:rsid w:val="005C614E"/>
    <w:rsid w:val="005D1E2A"/>
    <w:rsid w:val="005D76C5"/>
    <w:rsid w:val="005D7B04"/>
    <w:rsid w:val="005E61EA"/>
    <w:rsid w:val="005F75BD"/>
    <w:rsid w:val="006034C1"/>
    <w:rsid w:val="00612228"/>
    <w:rsid w:val="006141C3"/>
    <w:rsid w:val="00615C68"/>
    <w:rsid w:val="00616C96"/>
    <w:rsid w:val="006212AD"/>
    <w:rsid w:val="006249A5"/>
    <w:rsid w:val="006251B2"/>
    <w:rsid w:val="0063209E"/>
    <w:rsid w:val="006320D0"/>
    <w:rsid w:val="00632F61"/>
    <w:rsid w:val="00633268"/>
    <w:rsid w:val="006349D7"/>
    <w:rsid w:val="00636422"/>
    <w:rsid w:val="0063741A"/>
    <w:rsid w:val="0064352B"/>
    <w:rsid w:val="0064473E"/>
    <w:rsid w:val="00644BC6"/>
    <w:rsid w:val="00652899"/>
    <w:rsid w:val="0065396B"/>
    <w:rsid w:val="00656787"/>
    <w:rsid w:val="00656B67"/>
    <w:rsid w:val="00660F0D"/>
    <w:rsid w:val="00661756"/>
    <w:rsid w:val="00664F2D"/>
    <w:rsid w:val="00672F76"/>
    <w:rsid w:val="00674285"/>
    <w:rsid w:val="0067676A"/>
    <w:rsid w:val="00682B8A"/>
    <w:rsid w:val="00690CD8"/>
    <w:rsid w:val="00694B3A"/>
    <w:rsid w:val="006A0F56"/>
    <w:rsid w:val="006C1102"/>
    <w:rsid w:val="006C1341"/>
    <w:rsid w:val="006C5146"/>
    <w:rsid w:val="006C6025"/>
    <w:rsid w:val="006D2078"/>
    <w:rsid w:val="006D2966"/>
    <w:rsid w:val="006E0157"/>
    <w:rsid w:val="006E1DB0"/>
    <w:rsid w:val="006E1FBD"/>
    <w:rsid w:val="006F1806"/>
    <w:rsid w:val="006F5B15"/>
    <w:rsid w:val="00700CEB"/>
    <w:rsid w:val="007019B1"/>
    <w:rsid w:val="00702C16"/>
    <w:rsid w:val="00707C49"/>
    <w:rsid w:val="00717D4A"/>
    <w:rsid w:val="00720C0A"/>
    <w:rsid w:val="00725CE4"/>
    <w:rsid w:val="007260F2"/>
    <w:rsid w:val="0072786B"/>
    <w:rsid w:val="00735E2B"/>
    <w:rsid w:val="0074206D"/>
    <w:rsid w:val="00750977"/>
    <w:rsid w:val="00760441"/>
    <w:rsid w:val="0076124C"/>
    <w:rsid w:val="00762DC2"/>
    <w:rsid w:val="00780F75"/>
    <w:rsid w:val="00780FF0"/>
    <w:rsid w:val="00787FA7"/>
    <w:rsid w:val="00790A12"/>
    <w:rsid w:val="007937FF"/>
    <w:rsid w:val="007A1784"/>
    <w:rsid w:val="007A68C5"/>
    <w:rsid w:val="007B60C3"/>
    <w:rsid w:val="007D11C8"/>
    <w:rsid w:val="007D3630"/>
    <w:rsid w:val="007E6B42"/>
    <w:rsid w:val="007F0561"/>
    <w:rsid w:val="007F1B2B"/>
    <w:rsid w:val="007F574E"/>
    <w:rsid w:val="007F70CA"/>
    <w:rsid w:val="007F7A97"/>
    <w:rsid w:val="008002E8"/>
    <w:rsid w:val="00820EA3"/>
    <w:rsid w:val="00823FBB"/>
    <w:rsid w:val="008279E6"/>
    <w:rsid w:val="00831C37"/>
    <w:rsid w:val="00834532"/>
    <w:rsid w:val="0084320A"/>
    <w:rsid w:val="008437AD"/>
    <w:rsid w:val="008511DD"/>
    <w:rsid w:val="00857B79"/>
    <w:rsid w:val="008606B1"/>
    <w:rsid w:val="008658D8"/>
    <w:rsid w:val="00865A7F"/>
    <w:rsid w:val="00867E30"/>
    <w:rsid w:val="008715CE"/>
    <w:rsid w:val="0088042A"/>
    <w:rsid w:val="0088186B"/>
    <w:rsid w:val="00886D32"/>
    <w:rsid w:val="00891E73"/>
    <w:rsid w:val="0089485F"/>
    <w:rsid w:val="008A0782"/>
    <w:rsid w:val="008A110B"/>
    <w:rsid w:val="008A1D14"/>
    <w:rsid w:val="008A4460"/>
    <w:rsid w:val="008A670F"/>
    <w:rsid w:val="008A6861"/>
    <w:rsid w:val="008B3740"/>
    <w:rsid w:val="008C2D26"/>
    <w:rsid w:val="008C3088"/>
    <w:rsid w:val="008C46CB"/>
    <w:rsid w:val="008C55E5"/>
    <w:rsid w:val="008C63CC"/>
    <w:rsid w:val="008C6C06"/>
    <w:rsid w:val="008D5436"/>
    <w:rsid w:val="008E3988"/>
    <w:rsid w:val="008E4417"/>
    <w:rsid w:val="008F12FF"/>
    <w:rsid w:val="008F4225"/>
    <w:rsid w:val="008F452D"/>
    <w:rsid w:val="008F7E7F"/>
    <w:rsid w:val="00913D12"/>
    <w:rsid w:val="00917719"/>
    <w:rsid w:val="00922374"/>
    <w:rsid w:val="00933D0D"/>
    <w:rsid w:val="009458B3"/>
    <w:rsid w:val="00946F56"/>
    <w:rsid w:val="00951640"/>
    <w:rsid w:val="009521EF"/>
    <w:rsid w:val="00954EEE"/>
    <w:rsid w:val="00955636"/>
    <w:rsid w:val="009558A1"/>
    <w:rsid w:val="00964605"/>
    <w:rsid w:val="00972986"/>
    <w:rsid w:val="009739AB"/>
    <w:rsid w:val="00981C6E"/>
    <w:rsid w:val="00982C1A"/>
    <w:rsid w:val="0098533A"/>
    <w:rsid w:val="00985CF8"/>
    <w:rsid w:val="00990812"/>
    <w:rsid w:val="00990D28"/>
    <w:rsid w:val="0099682D"/>
    <w:rsid w:val="009977B9"/>
    <w:rsid w:val="009A2423"/>
    <w:rsid w:val="009A5BED"/>
    <w:rsid w:val="009C1121"/>
    <w:rsid w:val="009C4888"/>
    <w:rsid w:val="009D3955"/>
    <w:rsid w:val="009D7E96"/>
    <w:rsid w:val="009F4C4A"/>
    <w:rsid w:val="00A00B61"/>
    <w:rsid w:val="00A04FE1"/>
    <w:rsid w:val="00A056F9"/>
    <w:rsid w:val="00A05BF1"/>
    <w:rsid w:val="00A1311A"/>
    <w:rsid w:val="00A1427D"/>
    <w:rsid w:val="00A144FA"/>
    <w:rsid w:val="00A148BB"/>
    <w:rsid w:val="00A14E33"/>
    <w:rsid w:val="00A15287"/>
    <w:rsid w:val="00A220F6"/>
    <w:rsid w:val="00A278BA"/>
    <w:rsid w:val="00A309E6"/>
    <w:rsid w:val="00A4061E"/>
    <w:rsid w:val="00A46DB2"/>
    <w:rsid w:val="00A50514"/>
    <w:rsid w:val="00A54F79"/>
    <w:rsid w:val="00A56BB3"/>
    <w:rsid w:val="00A57CF2"/>
    <w:rsid w:val="00A61E60"/>
    <w:rsid w:val="00A73003"/>
    <w:rsid w:val="00A816D9"/>
    <w:rsid w:val="00A939CB"/>
    <w:rsid w:val="00A9745B"/>
    <w:rsid w:val="00A977E1"/>
    <w:rsid w:val="00AA04B5"/>
    <w:rsid w:val="00AA067E"/>
    <w:rsid w:val="00AA5221"/>
    <w:rsid w:val="00AB13CA"/>
    <w:rsid w:val="00AB3450"/>
    <w:rsid w:val="00AB7927"/>
    <w:rsid w:val="00AB7FC7"/>
    <w:rsid w:val="00AC17C0"/>
    <w:rsid w:val="00AD2615"/>
    <w:rsid w:val="00AE0658"/>
    <w:rsid w:val="00AE1127"/>
    <w:rsid w:val="00AE23E0"/>
    <w:rsid w:val="00AE552B"/>
    <w:rsid w:val="00AE7A5B"/>
    <w:rsid w:val="00AF16A1"/>
    <w:rsid w:val="00AF1DAD"/>
    <w:rsid w:val="00AF2026"/>
    <w:rsid w:val="00AF600E"/>
    <w:rsid w:val="00AF6758"/>
    <w:rsid w:val="00AF749B"/>
    <w:rsid w:val="00B00AC9"/>
    <w:rsid w:val="00B01854"/>
    <w:rsid w:val="00B04D40"/>
    <w:rsid w:val="00B069B3"/>
    <w:rsid w:val="00B1169F"/>
    <w:rsid w:val="00B161EB"/>
    <w:rsid w:val="00B20383"/>
    <w:rsid w:val="00B23C62"/>
    <w:rsid w:val="00B24B39"/>
    <w:rsid w:val="00B2560D"/>
    <w:rsid w:val="00B3434B"/>
    <w:rsid w:val="00B372A1"/>
    <w:rsid w:val="00B40D2F"/>
    <w:rsid w:val="00B42EB4"/>
    <w:rsid w:val="00B5625F"/>
    <w:rsid w:val="00B574C6"/>
    <w:rsid w:val="00B6237F"/>
    <w:rsid w:val="00B65657"/>
    <w:rsid w:val="00B65674"/>
    <w:rsid w:val="00B707A2"/>
    <w:rsid w:val="00B70AAB"/>
    <w:rsid w:val="00B71BE0"/>
    <w:rsid w:val="00B734BC"/>
    <w:rsid w:val="00B84AB0"/>
    <w:rsid w:val="00B85000"/>
    <w:rsid w:val="00B8625D"/>
    <w:rsid w:val="00B9177F"/>
    <w:rsid w:val="00B97975"/>
    <w:rsid w:val="00BA5941"/>
    <w:rsid w:val="00BA6432"/>
    <w:rsid w:val="00BA7354"/>
    <w:rsid w:val="00BB043C"/>
    <w:rsid w:val="00BB1C55"/>
    <w:rsid w:val="00BB4DDF"/>
    <w:rsid w:val="00BC2DA6"/>
    <w:rsid w:val="00BC3F24"/>
    <w:rsid w:val="00BD4671"/>
    <w:rsid w:val="00BD53E4"/>
    <w:rsid w:val="00BD5D53"/>
    <w:rsid w:val="00BD73E7"/>
    <w:rsid w:val="00BE4C1C"/>
    <w:rsid w:val="00BE619B"/>
    <w:rsid w:val="00BF6612"/>
    <w:rsid w:val="00C01DC7"/>
    <w:rsid w:val="00C02025"/>
    <w:rsid w:val="00C0381E"/>
    <w:rsid w:val="00C04CC4"/>
    <w:rsid w:val="00C05940"/>
    <w:rsid w:val="00C076FE"/>
    <w:rsid w:val="00C07E87"/>
    <w:rsid w:val="00C10AE9"/>
    <w:rsid w:val="00C10FE4"/>
    <w:rsid w:val="00C24763"/>
    <w:rsid w:val="00C32BAD"/>
    <w:rsid w:val="00C47F41"/>
    <w:rsid w:val="00C5018D"/>
    <w:rsid w:val="00C700C6"/>
    <w:rsid w:val="00C72CC7"/>
    <w:rsid w:val="00C7310E"/>
    <w:rsid w:val="00C75DED"/>
    <w:rsid w:val="00C80527"/>
    <w:rsid w:val="00C84E4D"/>
    <w:rsid w:val="00C94356"/>
    <w:rsid w:val="00CB0233"/>
    <w:rsid w:val="00CB0CE9"/>
    <w:rsid w:val="00CD0FD5"/>
    <w:rsid w:val="00CE0781"/>
    <w:rsid w:val="00CE457A"/>
    <w:rsid w:val="00D01843"/>
    <w:rsid w:val="00D04000"/>
    <w:rsid w:val="00D05411"/>
    <w:rsid w:val="00D055E9"/>
    <w:rsid w:val="00D15526"/>
    <w:rsid w:val="00D15E24"/>
    <w:rsid w:val="00D21D5D"/>
    <w:rsid w:val="00D2291A"/>
    <w:rsid w:val="00D231F6"/>
    <w:rsid w:val="00D24E1F"/>
    <w:rsid w:val="00D24F98"/>
    <w:rsid w:val="00D259F3"/>
    <w:rsid w:val="00D26EEF"/>
    <w:rsid w:val="00D26F3F"/>
    <w:rsid w:val="00D31552"/>
    <w:rsid w:val="00D40AFC"/>
    <w:rsid w:val="00D4274E"/>
    <w:rsid w:val="00D44F98"/>
    <w:rsid w:val="00D57A58"/>
    <w:rsid w:val="00D60F05"/>
    <w:rsid w:val="00D6148B"/>
    <w:rsid w:val="00D61735"/>
    <w:rsid w:val="00D635F7"/>
    <w:rsid w:val="00D72E94"/>
    <w:rsid w:val="00D75929"/>
    <w:rsid w:val="00D76997"/>
    <w:rsid w:val="00D76CD1"/>
    <w:rsid w:val="00D81A35"/>
    <w:rsid w:val="00D84573"/>
    <w:rsid w:val="00D911C4"/>
    <w:rsid w:val="00DA4D59"/>
    <w:rsid w:val="00DA59F7"/>
    <w:rsid w:val="00DB16CE"/>
    <w:rsid w:val="00DB4C95"/>
    <w:rsid w:val="00DC0401"/>
    <w:rsid w:val="00DC16B3"/>
    <w:rsid w:val="00DC30FA"/>
    <w:rsid w:val="00DE06BE"/>
    <w:rsid w:val="00DE5315"/>
    <w:rsid w:val="00DE5EDC"/>
    <w:rsid w:val="00DF0295"/>
    <w:rsid w:val="00DF3657"/>
    <w:rsid w:val="00DF647F"/>
    <w:rsid w:val="00E01DB6"/>
    <w:rsid w:val="00E11459"/>
    <w:rsid w:val="00E1700A"/>
    <w:rsid w:val="00E2046F"/>
    <w:rsid w:val="00E205AC"/>
    <w:rsid w:val="00E43835"/>
    <w:rsid w:val="00E47307"/>
    <w:rsid w:val="00E51A60"/>
    <w:rsid w:val="00E52EA7"/>
    <w:rsid w:val="00E55F26"/>
    <w:rsid w:val="00E55FEA"/>
    <w:rsid w:val="00E664C8"/>
    <w:rsid w:val="00E67ABA"/>
    <w:rsid w:val="00E745F2"/>
    <w:rsid w:val="00E8029E"/>
    <w:rsid w:val="00E82309"/>
    <w:rsid w:val="00E8369A"/>
    <w:rsid w:val="00E95D62"/>
    <w:rsid w:val="00EA213B"/>
    <w:rsid w:val="00EA21C3"/>
    <w:rsid w:val="00EB0858"/>
    <w:rsid w:val="00EB2ADF"/>
    <w:rsid w:val="00EC10E5"/>
    <w:rsid w:val="00EC2689"/>
    <w:rsid w:val="00EC56CD"/>
    <w:rsid w:val="00EC609D"/>
    <w:rsid w:val="00EC7B69"/>
    <w:rsid w:val="00ED1D07"/>
    <w:rsid w:val="00ED299D"/>
    <w:rsid w:val="00EE4607"/>
    <w:rsid w:val="00EE6B55"/>
    <w:rsid w:val="00EE6CF6"/>
    <w:rsid w:val="00EE7993"/>
    <w:rsid w:val="00F0184A"/>
    <w:rsid w:val="00F02765"/>
    <w:rsid w:val="00F10850"/>
    <w:rsid w:val="00F11759"/>
    <w:rsid w:val="00F1546C"/>
    <w:rsid w:val="00F215A6"/>
    <w:rsid w:val="00F23669"/>
    <w:rsid w:val="00F305FB"/>
    <w:rsid w:val="00F33076"/>
    <w:rsid w:val="00F4043F"/>
    <w:rsid w:val="00F43666"/>
    <w:rsid w:val="00F509D4"/>
    <w:rsid w:val="00F5253B"/>
    <w:rsid w:val="00F54D9C"/>
    <w:rsid w:val="00F551A5"/>
    <w:rsid w:val="00F70AE1"/>
    <w:rsid w:val="00F75AED"/>
    <w:rsid w:val="00F77BED"/>
    <w:rsid w:val="00F85A57"/>
    <w:rsid w:val="00F85D74"/>
    <w:rsid w:val="00F947F6"/>
    <w:rsid w:val="00FA41E1"/>
    <w:rsid w:val="00FB1C06"/>
    <w:rsid w:val="00FB63B6"/>
    <w:rsid w:val="00FC1104"/>
    <w:rsid w:val="00FC59C0"/>
    <w:rsid w:val="00FC64EF"/>
    <w:rsid w:val="00FD3803"/>
    <w:rsid w:val="00FE6AE1"/>
    <w:rsid w:val="00FF28BC"/>
    <w:rsid w:val="00FF2F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8D930"/>
  <w15:docId w15:val="{6BD97F88-F620-498A-A0E5-004C04D6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F2D"/>
    <w:pPr>
      <w:spacing w:after="0" w:line="24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320D0"/>
    <w:pPr>
      <w:ind w:left="720"/>
      <w:contextualSpacing/>
    </w:pPr>
  </w:style>
  <w:style w:type="paragraph" w:styleId="Header">
    <w:name w:val="header"/>
    <w:basedOn w:val="Normal"/>
    <w:link w:val="HeaderChar"/>
    <w:uiPriority w:val="99"/>
    <w:unhideWhenUsed/>
    <w:rsid w:val="00A56BB3"/>
    <w:pPr>
      <w:tabs>
        <w:tab w:val="center" w:pos="4819"/>
        <w:tab w:val="right" w:pos="9638"/>
      </w:tabs>
    </w:pPr>
  </w:style>
  <w:style w:type="character" w:customStyle="1" w:styleId="HeaderChar">
    <w:name w:val="Header Char"/>
    <w:basedOn w:val="DefaultParagraphFont"/>
    <w:link w:val="Header"/>
    <w:uiPriority w:val="99"/>
    <w:rsid w:val="00A56BB3"/>
    <w:rPr>
      <w:rFonts w:ascii="Times New Roman" w:hAnsi="Times New Roman"/>
      <w:sz w:val="24"/>
    </w:rPr>
  </w:style>
  <w:style w:type="paragraph" w:styleId="Footer">
    <w:name w:val="footer"/>
    <w:basedOn w:val="Normal"/>
    <w:link w:val="FooterChar"/>
    <w:uiPriority w:val="99"/>
    <w:unhideWhenUsed/>
    <w:rsid w:val="00A56BB3"/>
    <w:pPr>
      <w:tabs>
        <w:tab w:val="center" w:pos="4819"/>
        <w:tab w:val="right" w:pos="9638"/>
      </w:tabs>
    </w:pPr>
  </w:style>
  <w:style w:type="character" w:customStyle="1" w:styleId="FooterChar">
    <w:name w:val="Footer Char"/>
    <w:basedOn w:val="DefaultParagraphFont"/>
    <w:link w:val="Footer"/>
    <w:uiPriority w:val="99"/>
    <w:rsid w:val="00A56BB3"/>
    <w:rPr>
      <w:rFonts w:ascii="Times New Roman" w:hAnsi="Times New Roman"/>
      <w:sz w:val="24"/>
    </w:rPr>
  </w:style>
  <w:style w:type="paragraph" w:styleId="Caption">
    <w:name w:val="caption"/>
    <w:basedOn w:val="Normal"/>
    <w:next w:val="Normal"/>
    <w:uiPriority w:val="35"/>
    <w:unhideWhenUsed/>
    <w:qFormat/>
    <w:rsid w:val="00A56BB3"/>
    <w:rPr>
      <w:b/>
      <w:iCs/>
      <w:szCs w:val="18"/>
    </w:rPr>
  </w:style>
  <w:style w:type="table" w:styleId="TableGrid">
    <w:name w:val="Table Grid"/>
    <w:basedOn w:val="TableNormal"/>
    <w:uiPriority w:val="59"/>
    <w:rsid w:val="00A56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140CB4"/>
    <w:rPr>
      <w:sz w:val="20"/>
      <w:szCs w:val="20"/>
    </w:rPr>
  </w:style>
  <w:style w:type="character" w:customStyle="1" w:styleId="FootnoteTextChar">
    <w:name w:val="Footnote Text Char"/>
    <w:aliases w:val=" Diagrama1 Char,Diagrama1 Char"/>
    <w:basedOn w:val="DefaultParagraphFont"/>
    <w:link w:val="FootnoteText"/>
    <w:uiPriority w:val="99"/>
    <w:rsid w:val="00140CB4"/>
    <w:rPr>
      <w:rFonts w:ascii="Times New Roman" w:hAnsi="Times New Roman"/>
      <w:sz w:val="20"/>
      <w:szCs w:val="20"/>
    </w:rPr>
  </w:style>
  <w:style w:type="character" w:styleId="FootnoteReference">
    <w:name w:val="footnote reference"/>
    <w:basedOn w:val="DefaultParagraphFont"/>
    <w:uiPriority w:val="99"/>
    <w:unhideWhenUsed/>
    <w:rsid w:val="00140CB4"/>
    <w:rPr>
      <w:vertAlign w:val="superscript"/>
    </w:rPr>
  </w:style>
  <w:style w:type="character" w:styleId="Hyperlink">
    <w:name w:val="Hyperlink"/>
    <w:basedOn w:val="DefaultParagraphFont"/>
    <w:uiPriority w:val="99"/>
    <w:unhideWhenUsed/>
    <w:rsid w:val="00E47307"/>
    <w:rPr>
      <w:color w:val="0563C1" w:themeColor="hyperlink"/>
      <w:u w:val="single"/>
    </w:rPr>
  </w:style>
  <w:style w:type="character" w:customStyle="1" w:styleId="Neapdorotaspaminjimas1">
    <w:name w:val="Neapdorotas paminėjimas1"/>
    <w:basedOn w:val="DefaultParagraphFont"/>
    <w:uiPriority w:val="99"/>
    <w:semiHidden/>
    <w:unhideWhenUsed/>
    <w:rsid w:val="00E47307"/>
    <w:rPr>
      <w:color w:val="605E5C"/>
      <w:shd w:val="clear" w:color="auto" w:fill="E1DFDD"/>
    </w:rPr>
  </w:style>
  <w:style w:type="paragraph" w:styleId="NoSpacing">
    <w:name w:val="No Spacing"/>
    <w:link w:val="NoSpacingChar"/>
    <w:uiPriority w:val="1"/>
    <w:qFormat/>
    <w:rsid w:val="00E47307"/>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E47307"/>
    <w:rPr>
      <w:rFonts w:eastAsiaTheme="minorEastAsia"/>
      <w:sz w:val="21"/>
      <w:szCs w:val="21"/>
      <w:lang w:eastAsia="lt-LT"/>
    </w:rPr>
  </w:style>
  <w:style w:type="paragraph" w:customStyle="1" w:styleId="Pagrindinistekstas2">
    <w:name w:val="Pagrindinis tekstas2"/>
    <w:rsid w:val="000D536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15CE"/>
    <w:rPr>
      <w:rFonts w:ascii="Times New Roman" w:hAnsi="Times New Roman"/>
      <w:sz w:val="24"/>
    </w:rPr>
  </w:style>
  <w:style w:type="character" w:customStyle="1" w:styleId="cf01">
    <w:name w:val="cf01"/>
    <w:basedOn w:val="DefaultParagraphFont"/>
    <w:rsid w:val="008715CE"/>
    <w:rPr>
      <w:rFonts w:ascii="Segoe UI" w:hAnsi="Segoe UI" w:cs="Segoe UI" w:hint="default"/>
      <w:sz w:val="18"/>
      <w:szCs w:val="18"/>
    </w:rPr>
  </w:style>
  <w:style w:type="character" w:customStyle="1" w:styleId="ui-provider">
    <w:name w:val="ui-provider"/>
    <w:basedOn w:val="DefaultParagraphFont"/>
    <w:rsid w:val="0051762D"/>
  </w:style>
  <w:style w:type="paragraph" w:styleId="BalloonText">
    <w:name w:val="Balloon Text"/>
    <w:basedOn w:val="Normal"/>
    <w:link w:val="BalloonTextChar"/>
    <w:uiPriority w:val="99"/>
    <w:semiHidden/>
    <w:unhideWhenUsed/>
    <w:rsid w:val="00A46D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6DB2"/>
    <w:rPr>
      <w:rFonts w:ascii="Segoe UI" w:hAnsi="Segoe UI" w:cs="Segoe UI"/>
      <w:sz w:val="18"/>
      <w:szCs w:val="18"/>
    </w:rPr>
  </w:style>
  <w:style w:type="character" w:customStyle="1" w:styleId="normaltextrun">
    <w:name w:val="normaltextrun"/>
    <w:basedOn w:val="DefaultParagraphFont"/>
    <w:rsid w:val="006F1806"/>
  </w:style>
  <w:style w:type="character" w:styleId="CommentReference">
    <w:name w:val="annotation reference"/>
    <w:basedOn w:val="DefaultParagraphFont"/>
    <w:uiPriority w:val="99"/>
    <w:semiHidden/>
    <w:unhideWhenUsed/>
    <w:rsid w:val="00BC3F24"/>
    <w:rPr>
      <w:sz w:val="16"/>
      <w:szCs w:val="16"/>
    </w:rPr>
  </w:style>
  <w:style w:type="paragraph" w:styleId="CommentText">
    <w:name w:val="annotation text"/>
    <w:basedOn w:val="Normal"/>
    <w:link w:val="CommentTextChar"/>
    <w:uiPriority w:val="99"/>
    <w:unhideWhenUsed/>
    <w:rsid w:val="00BC3F24"/>
    <w:rPr>
      <w:sz w:val="20"/>
      <w:szCs w:val="20"/>
    </w:rPr>
  </w:style>
  <w:style w:type="character" w:customStyle="1" w:styleId="CommentTextChar">
    <w:name w:val="Comment Text Char"/>
    <w:basedOn w:val="DefaultParagraphFont"/>
    <w:link w:val="CommentText"/>
    <w:uiPriority w:val="99"/>
    <w:rsid w:val="00BC3F2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C3F24"/>
    <w:rPr>
      <w:b/>
      <w:bCs/>
    </w:rPr>
  </w:style>
  <w:style w:type="character" w:customStyle="1" w:styleId="CommentSubjectChar">
    <w:name w:val="Comment Subject Char"/>
    <w:basedOn w:val="CommentTextChar"/>
    <w:link w:val="CommentSubject"/>
    <w:uiPriority w:val="99"/>
    <w:semiHidden/>
    <w:rsid w:val="00BC3F24"/>
    <w:rPr>
      <w:rFonts w:ascii="Times New Roman" w:hAnsi="Times New Roman"/>
      <w:b/>
      <w:bCs/>
      <w:sz w:val="20"/>
      <w:szCs w:val="20"/>
    </w:rPr>
  </w:style>
  <w:style w:type="paragraph" w:styleId="NormalWeb">
    <w:name w:val="Normal (Web)"/>
    <w:basedOn w:val="Normal"/>
    <w:uiPriority w:val="99"/>
    <w:unhideWhenUsed/>
    <w:rsid w:val="00F02765"/>
    <w:pPr>
      <w:spacing w:before="100" w:beforeAutospacing="1" w:after="100" w:afterAutospacing="1"/>
      <w:jc w:val="left"/>
    </w:pPr>
    <w:rPr>
      <w:rFonts w:eastAsia="Times New Roman" w:cs="Times New Roman"/>
      <w:szCs w:val="24"/>
      <w:lang w:eastAsia="lt-LT"/>
    </w:rPr>
  </w:style>
  <w:style w:type="character" w:styleId="Strong">
    <w:name w:val="Strong"/>
    <w:basedOn w:val="DefaultParagraphFont"/>
    <w:uiPriority w:val="22"/>
    <w:qFormat/>
    <w:rsid w:val="00F02765"/>
    <w:rPr>
      <w:b/>
      <w:bCs/>
    </w:rPr>
  </w:style>
  <w:style w:type="paragraph" w:styleId="Revision">
    <w:name w:val="Revision"/>
    <w:hidden/>
    <w:uiPriority w:val="99"/>
    <w:semiHidden/>
    <w:rsid w:val="005F75B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403705">
      <w:bodyDiv w:val="1"/>
      <w:marLeft w:val="0"/>
      <w:marRight w:val="0"/>
      <w:marTop w:val="0"/>
      <w:marBottom w:val="0"/>
      <w:divBdr>
        <w:top w:val="none" w:sz="0" w:space="0" w:color="auto"/>
        <w:left w:val="none" w:sz="0" w:space="0" w:color="auto"/>
        <w:bottom w:val="none" w:sz="0" w:space="0" w:color="auto"/>
        <w:right w:val="none" w:sz="0" w:space="0" w:color="auto"/>
      </w:divBdr>
    </w:div>
    <w:div w:id="98508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70283-0D42-4AB0-9692-6581C2C53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5</Pages>
  <Words>1766</Words>
  <Characters>10070</Characters>
  <Application>Microsoft Office Word</Application>
  <DocSecurity>0</DocSecurity>
  <Lines>83</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Jana Kislaja</cp:lastModifiedBy>
  <cp:revision>52</cp:revision>
  <dcterms:created xsi:type="dcterms:W3CDTF">2025-11-13T11:57:00Z</dcterms:created>
  <dcterms:modified xsi:type="dcterms:W3CDTF">2025-11-21T08:43:00Z</dcterms:modified>
</cp:coreProperties>
</file>